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38" w:rsidRPr="001C3638" w:rsidRDefault="001C3638" w:rsidP="001C36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C3638">
        <w:rPr>
          <w:rFonts w:ascii="Times New Roman" w:hAnsi="Times New Roman" w:cs="Times New Roman"/>
          <w:b/>
          <w:bCs/>
          <w:color w:val="008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АДАПТАЦИЯ РЕБЕНКА В ДЕТСКОМ САДУ</w:t>
      </w:r>
    </w:p>
    <w:p w:rsidR="001C3638" w:rsidRPr="001C3638" w:rsidRDefault="003E0737" w:rsidP="001C3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81F5FD" wp14:editId="3DC6C7BF">
            <wp:simplePos x="0" y="0"/>
            <wp:positionH relativeFrom="column">
              <wp:posOffset>48895</wp:posOffset>
            </wp:positionH>
            <wp:positionV relativeFrom="paragraph">
              <wp:posOffset>110490</wp:posOffset>
            </wp:positionV>
            <wp:extent cx="2783840" cy="3202305"/>
            <wp:effectExtent l="0" t="0" r="0" b="0"/>
            <wp:wrapSquare wrapText="bothSides"/>
            <wp:docPr id="2" name="Рисунок 2" descr="http://img0.liveinternet.ru/images/attach/c/0/52/448/52448077_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0/52/448/52448077_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9" t="3943" r="4846" b="3543"/>
                    <a:stretch/>
                  </pic:blipFill>
                  <pic:spPr bwMode="auto">
                    <a:xfrm>
                      <a:off x="0" y="0"/>
                      <a:ext cx="2783840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638" w:rsidRPr="001C3638">
        <w:rPr>
          <w:rFonts w:ascii="Times New Roman" w:hAnsi="Times New Roman" w:cs="Times New Roman"/>
          <w:b/>
          <w:bCs/>
          <w:color w:val="008000"/>
          <w:sz w:val="28"/>
          <w:szCs w:val="28"/>
        </w:rPr>
        <w:t>Ж</w:t>
      </w:r>
      <w:r w:rsidR="001C3638" w:rsidRPr="001C3638">
        <w:rPr>
          <w:rFonts w:ascii="Times New Roman" w:hAnsi="Times New Roman" w:cs="Times New Roman"/>
          <w:color w:val="008000"/>
          <w:sz w:val="28"/>
          <w:szCs w:val="28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1C3638" w:rsidRDefault="001C3638" w:rsidP="001C3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</w:rPr>
        <w:t>,</w:t>
      </w:r>
      <w:proofErr w:type="gramEnd"/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 </w:t>
      </w:r>
    </w:p>
    <w:p w:rsidR="001C3638" w:rsidRPr="001C3638" w:rsidRDefault="001C3638" w:rsidP="001C3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К</w:t>
      </w:r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 таким нарушениям относят:</w:t>
      </w:r>
    </w:p>
    <w:p w:rsidR="001C3638" w:rsidRPr="001C3638" w:rsidRDefault="001C3638" w:rsidP="001C36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нарушение аппетита (отказ от еды или недоедание)</w:t>
      </w:r>
    </w:p>
    <w:p w:rsidR="001C3638" w:rsidRPr="001C3638" w:rsidRDefault="001C3638" w:rsidP="001C36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нарушение сна (дети не могут заснуть, сон кратковременный, прерывистый)</w:t>
      </w:r>
    </w:p>
    <w:p w:rsidR="001C3638" w:rsidRPr="001C3638" w:rsidRDefault="001C3638" w:rsidP="001C36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меняется эмоциональное состояние (дети много плачут, раздражаются).</w:t>
      </w:r>
    </w:p>
    <w:p w:rsidR="001C3638" w:rsidRPr="001C3638" w:rsidRDefault="001C3638" w:rsidP="001C3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Иногда можно отметить и более глубокие расстройства:</w:t>
      </w:r>
    </w:p>
    <w:p w:rsidR="001C3638" w:rsidRPr="001C3638" w:rsidRDefault="001C3638" w:rsidP="001C36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повышение температуры тела</w:t>
      </w:r>
    </w:p>
    <w:p w:rsidR="001C3638" w:rsidRPr="001C3638" w:rsidRDefault="001C3638" w:rsidP="001C36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изменения характера стула</w:t>
      </w:r>
    </w:p>
    <w:p w:rsidR="001C3638" w:rsidRPr="001C3638" w:rsidRDefault="001C3638" w:rsidP="001C36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1C3638" w:rsidRDefault="001C3638" w:rsidP="001C3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</w:t>
      </w:r>
      <w:proofErr w:type="gramStart"/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Дети одного и того же возраста ведут себя по-разному: одни в первый день плачут, отказываются есть, спать, на каждое </w:t>
      </w:r>
      <w:r w:rsidRPr="001C3638">
        <w:rPr>
          <w:rFonts w:ascii="Times New Roman" w:hAnsi="Times New Roman" w:cs="Times New Roman"/>
          <w:color w:val="008000"/>
          <w:sz w:val="28"/>
          <w:szCs w:val="28"/>
        </w:rPr>
        <w:lastRenderedPageBreak/>
        <w:t>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</w:t>
      </w:r>
    </w:p>
    <w:p w:rsidR="001C3638" w:rsidRDefault="001C3638" w:rsidP="001C3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b/>
          <w:bCs/>
          <w:color w:val="008000"/>
          <w:sz w:val="28"/>
          <w:szCs w:val="28"/>
        </w:rPr>
        <w:t>3 адаптационные группы:</w:t>
      </w:r>
    </w:p>
    <w:tbl>
      <w:tblPr>
        <w:tblW w:w="5060" w:type="pct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701"/>
        <w:gridCol w:w="1701"/>
        <w:gridCol w:w="1842"/>
        <w:gridCol w:w="1975"/>
      </w:tblGrid>
      <w:tr w:rsidR="003E0737" w:rsidRPr="001C3638" w:rsidTr="00FB51B9"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1C3638" w:rsidP="003E073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3E0737">
              <w:rPr>
                <w:rFonts w:ascii="Times New Roman" w:hAnsi="Times New Roman" w:cs="Times New Roman"/>
                <w:b/>
                <w:iCs/>
                <w:color w:val="FF0000"/>
                <w:sz w:val="14"/>
                <w:szCs w:val="14"/>
              </w:rPr>
              <w:t>ГР.</w:t>
            </w:r>
          </w:p>
        </w:tc>
        <w:tc>
          <w:tcPr>
            <w:tcW w:w="156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1C3638" w:rsidP="001C363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3E0737">
              <w:rPr>
                <w:rFonts w:ascii="Times New Roman" w:hAnsi="Times New Roman" w:cs="Times New Roman"/>
                <w:b/>
                <w:iCs/>
                <w:color w:val="FF0000"/>
                <w:sz w:val="14"/>
                <w:szCs w:val="14"/>
              </w:rPr>
              <w:t>ЭМОЦИОНАЛЬНОЕ СОСТОЯНИЕ</w:t>
            </w:r>
          </w:p>
        </w:tc>
        <w:tc>
          <w:tcPr>
            <w:tcW w:w="141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1C3638" w:rsidP="001C363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3E0737">
              <w:rPr>
                <w:rFonts w:ascii="Times New Roman" w:hAnsi="Times New Roman" w:cs="Times New Roman"/>
                <w:b/>
                <w:iCs/>
                <w:color w:val="FF0000"/>
                <w:sz w:val="14"/>
                <w:szCs w:val="14"/>
              </w:rPr>
              <w:t>ДЕЯТЕЛЬНОСТЬ</w:t>
            </w:r>
          </w:p>
        </w:tc>
        <w:tc>
          <w:tcPr>
            <w:tcW w:w="17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1C3638" w:rsidP="001C363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3E0737">
              <w:rPr>
                <w:rFonts w:ascii="Times New Roman" w:hAnsi="Times New Roman" w:cs="Times New Roman"/>
                <w:b/>
                <w:iCs/>
                <w:color w:val="FF0000"/>
                <w:sz w:val="14"/>
                <w:szCs w:val="14"/>
              </w:rPr>
              <w:t>ОТНОШЕНИЯ СО ВЗРОСЛЫМ</w:t>
            </w:r>
          </w:p>
        </w:tc>
        <w:tc>
          <w:tcPr>
            <w:tcW w:w="17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1C3638" w:rsidP="001C363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3E0737">
              <w:rPr>
                <w:rFonts w:ascii="Times New Roman" w:hAnsi="Times New Roman" w:cs="Times New Roman"/>
                <w:b/>
                <w:iCs/>
                <w:color w:val="FF0000"/>
                <w:sz w:val="14"/>
                <w:szCs w:val="14"/>
              </w:rPr>
              <w:t>ОТНОШЕНИЯ С ДЕТЬМИ</w:t>
            </w:r>
          </w:p>
        </w:tc>
        <w:tc>
          <w:tcPr>
            <w:tcW w:w="18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1C3638" w:rsidP="001C363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3E0737">
              <w:rPr>
                <w:rFonts w:ascii="Times New Roman" w:hAnsi="Times New Roman" w:cs="Times New Roman"/>
                <w:b/>
                <w:iCs/>
                <w:color w:val="FF0000"/>
                <w:sz w:val="14"/>
                <w:szCs w:val="14"/>
              </w:rPr>
              <w:t>РЕЧЬ</w:t>
            </w:r>
          </w:p>
        </w:tc>
        <w:tc>
          <w:tcPr>
            <w:tcW w:w="1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1C3638" w:rsidP="001C363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3E0737">
              <w:rPr>
                <w:rFonts w:ascii="Times New Roman" w:hAnsi="Times New Roman" w:cs="Times New Roman"/>
                <w:b/>
                <w:iCs/>
                <w:color w:val="FF0000"/>
                <w:sz w:val="14"/>
                <w:szCs w:val="14"/>
              </w:rPr>
              <w:t>ПОТРЕБНОСТЬ В ОБЩЕНИИ</w:t>
            </w:r>
          </w:p>
        </w:tc>
      </w:tr>
      <w:tr w:rsidR="003E0737" w:rsidRPr="001C3638" w:rsidTr="00FB51B9"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1C3638" w:rsidP="003E073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E0737">
              <w:rPr>
                <w:rFonts w:ascii="Times New Roman" w:hAnsi="Times New Roman" w:cs="Times New Roman"/>
                <w:b/>
                <w:iCs/>
                <w:color w:val="FF0000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r w:rsidRPr="003E0737">
              <w:rPr>
                <w:rFonts w:ascii="Times New Roman" w:hAnsi="Times New Roman" w:cs="Times New Roman"/>
                <w:color w:val="000099"/>
              </w:rPr>
              <w:t>слёзы, плач</w:t>
            </w:r>
          </w:p>
        </w:tc>
        <w:tc>
          <w:tcPr>
            <w:tcW w:w="141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r w:rsidRPr="003E0737">
              <w:rPr>
                <w:rFonts w:ascii="Times New Roman" w:hAnsi="Times New Roman" w:cs="Times New Roman"/>
                <w:color w:val="000099"/>
              </w:rPr>
              <w:t>отсутствует</w:t>
            </w:r>
          </w:p>
        </w:tc>
        <w:tc>
          <w:tcPr>
            <w:tcW w:w="17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proofErr w:type="gramStart"/>
            <w:r w:rsidRPr="003E0737">
              <w:rPr>
                <w:rFonts w:ascii="Times New Roman" w:hAnsi="Times New Roman" w:cs="Times New Roman"/>
                <w:color w:val="000099"/>
              </w:rPr>
              <w:t>отрицательные</w:t>
            </w:r>
            <w:proofErr w:type="gramEnd"/>
            <w:r w:rsidRPr="003E0737">
              <w:rPr>
                <w:rFonts w:ascii="Times New Roman" w:hAnsi="Times New Roman" w:cs="Times New Roman"/>
                <w:color w:val="000099"/>
              </w:rPr>
              <w:t xml:space="preserve"> (ребёнок не воспринимает просьб воспитателя)</w:t>
            </w:r>
          </w:p>
        </w:tc>
        <w:tc>
          <w:tcPr>
            <w:tcW w:w="17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r w:rsidRPr="003E0737">
              <w:rPr>
                <w:rFonts w:ascii="Times New Roman" w:hAnsi="Times New Roman" w:cs="Times New Roman"/>
                <w:color w:val="000099"/>
              </w:rPr>
              <w:t>отрицательные</w:t>
            </w:r>
          </w:p>
        </w:tc>
        <w:tc>
          <w:tcPr>
            <w:tcW w:w="18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r w:rsidRPr="003E0737">
              <w:rPr>
                <w:rFonts w:ascii="Times New Roman" w:hAnsi="Times New Roman" w:cs="Times New Roman"/>
                <w:color w:val="000099"/>
              </w:rPr>
              <w:t>отсут</w:t>
            </w:r>
            <w:r>
              <w:rPr>
                <w:rFonts w:ascii="Times New Roman" w:hAnsi="Times New Roman" w:cs="Times New Roman"/>
                <w:color w:val="000099"/>
              </w:rPr>
              <w:t xml:space="preserve">ствует или </w:t>
            </w:r>
            <w:proofErr w:type="gramStart"/>
            <w:r>
              <w:rPr>
                <w:rFonts w:ascii="Times New Roman" w:hAnsi="Times New Roman" w:cs="Times New Roman"/>
                <w:color w:val="000099"/>
              </w:rPr>
              <w:t>связана</w:t>
            </w:r>
            <w:proofErr w:type="gramEnd"/>
            <w:r>
              <w:rPr>
                <w:rFonts w:ascii="Times New Roman" w:hAnsi="Times New Roman" w:cs="Times New Roman"/>
                <w:color w:val="000099"/>
              </w:rPr>
              <w:t xml:space="preserve"> с воспоминаниями</w:t>
            </w:r>
            <w:r w:rsidRPr="003E0737">
              <w:rPr>
                <w:rFonts w:ascii="Times New Roman" w:hAnsi="Times New Roman" w:cs="Times New Roman"/>
                <w:color w:val="000099"/>
              </w:rPr>
              <w:t xml:space="preserve"> о близких.</w:t>
            </w:r>
          </w:p>
        </w:tc>
        <w:tc>
          <w:tcPr>
            <w:tcW w:w="1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r w:rsidRPr="003E0737">
              <w:rPr>
                <w:rFonts w:ascii="Times New Roman" w:hAnsi="Times New Roman" w:cs="Times New Roman"/>
                <w:color w:val="000099"/>
              </w:rPr>
              <w:t>потребность в общении с близкими взрослыми, в ласке, заботе.</w:t>
            </w:r>
          </w:p>
        </w:tc>
      </w:tr>
      <w:tr w:rsidR="003E0737" w:rsidRPr="001C3638" w:rsidTr="00FB51B9"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1C3638" w:rsidP="003E073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E0737">
              <w:rPr>
                <w:rFonts w:ascii="Times New Roman" w:hAnsi="Times New Roman" w:cs="Times New Roman"/>
                <w:b/>
                <w:iCs/>
                <w:color w:val="FF0000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proofErr w:type="gramStart"/>
            <w:r w:rsidRPr="003E0737">
              <w:rPr>
                <w:rFonts w:ascii="Times New Roman" w:hAnsi="Times New Roman" w:cs="Times New Roman"/>
                <w:color w:val="000099"/>
              </w:rPr>
              <w:t>неуравновешен</w:t>
            </w:r>
            <w:proofErr w:type="gramEnd"/>
            <w:r>
              <w:rPr>
                <w:rFonts w:ascii="Times New Roman" w:hAnsi="Times New Roman" w:cs="Times New Roman"/>
                <w:color w:val="000099"/>
              </w:rPr>
              <w:t>,</w:t>
            </w:r>
            <w:r w:rsidRPr="003E0737">
              <w:rPr>
                <w:rFonts w:ascii="Times New Roman" w:hAnsi="Times New Roman" w:cs="Times New Roman"/>
                <w:color w:val="000099"/>
              </w:rPr>
              <w:t xml:space="preserve"> заплачет, если рядом нет взрослого.</w:t>
            </w:r>
          </w:p>
        </w:tc>
        <w:tc>
          <w:tcPr>
            <w:tcW w:w="141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r w:rsidRPr="003E0737">
              <w:rPr>
                <w:rFonts w:ascii="Times New Roman" w:hAnsi="Times New Roman" w:cs="Times New Roman"/>
                <w:color w:val="000099"/>
              </w:rPr>
              <w:t>наблюдение, подражание взрослым.</w:t>
            </w:r>
          </w:p>
        </w:tc>
        <w:tc>
          <w:tcPr>
            <w:tcW w:w="17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proofErr w:type="gramStart"/>
            <w:r w:rsidRPr="003E0737">
              <w:rPr>
                <w:rFonts w:ascii="Times New Roman" w:hAnsi="Times New Roman" w:cs="Times New Roman"/>
                <w:color w:val="000099"/>
              </w:rPr>
              <w:t>положительные</w:t>
            </w:r>
            <w:proofErr w:type="gramEnd"/>
            <w:r w:rsidRPr="003E0737">
              <w:rPr>
                <w:rFonts w:ascii="Times New Roman" w:hAnsi="Times New Roman" w:cs="Times New Roman"/>
                <w:color w:val="000099"/>
              </w:rPr>
              <w:t>, по инициативе воспитателя.</w:t>
            </w:r>
          </w:p>
        </w:tc>
        <w:tc>
          <w:tcPr>
            <w:tcW w:w="17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r w:rsidRPr="003E0737">
              <w:rPr>
                <w:rFonts w:ascii="Times New Roman" w:hAnsi="Times New Roman" w:cs="Times New Roman"/>
                <w:color w:val="000099"/>
              </w:rPr>
              <w:t>отсутствуют или положительные (ответные).</w:t>
            </w:r>
          </w:p>
        </w:tc>
        <w:tc>
          <w:tcPr>
            <w:tcW w:w="18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proofErr w:type="gramStart"/>
            <w:r w:rsidRPr="003E0737">
              <w:rPr>
                <w:rFonts w:ascii="Times New Roman" w:hAnsi="Times New Roman" w:cs="Times New Roman"/>
                <w:color w:val="000099"/>
              </w:rPr>
              <w:t>ответная</w:t>
            </w:r>
            <w:proofErr w:type="gramEnd"/>
            <w:r w:rsidRPr="003E0737">
              <w:rPr>
                <w:rFonts w:ascii="Times New Roman" w:hAnsi="Times New Roman" w:cs="Times New Roman"/>
                <w:color w:val="000099"/>
              </w:rPr>
              <w:t xml:space="preserve"> </w:t>
            </w:r>
            <w:bookmarkStart w:id="0" w:name="_GoBack"/>
            <w:bookmarkEnd w:id="0"/>
            <w:r w:rsidRPr="003E0737">
              <w:rPr>
                <w:rFonts w:ascii="Times New Roman" w:hAnsi="Times New Roman" w:cs="Times New Roman"/>
                <w:color w:val="000099"/>
              </w:rPr>
              <w:t>(отвечает на вопросы детей, взрослых).</w:t>
            </w:r>
          </w:p>
        </w:tc>
        <w:tc>
          <w:tcPr>
            <w:tcW w:w="1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r w:rsidRPr="003E0737">
              <w:rPr>
                <w:rFonts w:ascii="Times New Roman" w:hAnsi="Times New Roman" w:cs="Times New Roman"/>
                <w:color w:val="000099"/>
              </w:rPr>
              <w:t xml:space="preserve">потребность в общении </w:t>
            </w:r>
            <w:proofErr w:type="gramStart"/>
            <w:r w:rsidRPr="003E0737">
              <w:rPr>
                <w:rFonts w:ascii="Times New Roman" w:hAnsi="Times New Roman" w:cs="Times New Roman"/>
                <w:color w:val="000099"/>
              </w:rPr>
              <w:t>со</w:t>
            </w:r>
            <w:proofErr w:type="gramEnd"/>
            <w:r w:rsidRPr="003E0737">
              <w:rPr>
                <w:rFonts w:ascii="Times New Roman" w:hAnsi="Times New Roman" w:cs="Times New Roman"/>
                <w:color w:val="000099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3E0737" w:rsidRPr="001C3638" w:rsidTr="00FB51B9">
        <w:tc>
          <w:tcPr>
            <w:tcW w:w="4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1C3638" w:rsidP="003E073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E0737">
              <w:rPr>
                <w:rFonts w:ascii="Times New Roman" w:hAnsi="Times New Roman" w:cs="Times New Roman"/>
                <w:b/>
                <w:iCs/>
                <w:color w:val="FF0000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r w:rsidRPr="003E0737">
              <w:rPr>
                <w:rFonts w:ascii="Times New Roman" w:hAnsi="Times New Roman" w:cs="Times New Roman"/>
                <w:color w:val="000099"/>
              </w:rPr>
              <w:t>спокойное, уравновешенное</w:t>
            </w:r>
          </w:p>
        </w:tc>
        <w:tc>
          <w:tcPr>
            <w:tcW w:w="141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r w:rsidRPr="003E0737">
              <w:rPr>
                <w:rFonts w:ascii="Times New Roman" w:hAnsi="Times New Roman" w:cs="Times New Roman"/>
                <w:color w:val="000099"/>
              </w:rPr>
              <w:t>предметная деятельность или сюжетно-ролевая игра.</w:t>
            </w:r>
          </w:p>
        </w:tc>
        <w:tc>
          <w:tcPr>
            <w:tcW w:w="17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proofErr w:type="gramStart"/>
            <w:r w:rsidRPr="003E0737">
              <w:rPr>
                <w:rFonts w:ascii="Times New Roman" w:hAnsi="Times New Roman" w:cs="Times New Roman"/>
                <w:color w:val="000099"/>
              </w:rPr>
              <w:t>положительные</w:t>
            </w:r>
            <w:proofErr w:type="gramEnd"/>
            <w:r w:rsidRPr="003E0737">
              <w:rPr>
                <w:rFonts w:ascii="Times New Roman" w:hAnsi="Times New Roman" w:cs="Times New Roman"/>
                <w:color w:val="000099"/>
              </w:rPr>
              <w:t>, по инициативе ребёнка</w:t>
            </w:r>
          </w:p>
        </w:tc>
        <w:tc>
          <w:tcPr>
            <w:tcW w:w="17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r w:rsidRPr="003E0737">
              <w:rPr>
                <w:rFonts w:ascii="Times New Roman" w:hAnsi="Times New Roman" w:cs="Times New Roman"/>
                <w:color w:val="000099"/>
              </w:rPr>
              <w:t>положительные</w:t>
            </w:r>
          </w:p>
        </w:tc>
        <w:tc>
          <w:tcPr>
            <w:tcW w:w="18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r w:rsidRPr="003E0737">
              <w:rPr>
                <w:rFonts w:ascii="Times New Roman" w:hAnsi="Times New Roman" w:cs="Times New Roman"/>
                <w:color w:val="000099"/>
              </w:rPr>
              <w:t xml:space="preserve">инициативная (сам обращается </w:t>
            </w:r>
            <w:proofErr w:type="gramStart"/>
            <w:r w:rsidRPr="003E0737">
              <w:rPr>
                <w:rFonts w:ascii="Times New Roman" w:hAnsi="Times New Roman" w:cs="Times New Roman"/>
                <w:color w:val="000099"/>
              </w:rPr>
              <w:t>ко</w:t>
            </w:r>
            <w:proofErr w:type="gramEnd"/>
            <w:r w:rsidRPr="003E0737">
              <w:rPr>
                <w:rFonts w:ascii="Times New Roman" w:hAnsi="Times New Roman" w:cs="Times New Roman"/>
                <w:color w:val="000099"/>
              </w:rPr>
              <w:t xml:space="preserve"> взрослым и детям).</w:t>
            </w:r>
          </w:p>
        </w:tc>
        <w:tc>
          <w:tcPr>
            <w:tcW w:w="197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1C3638" w:rsidRPr="003E0737" w:rsidRDefault="003E0737" w:rsidP="007565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99"/>
              </w:rPr>
            </w:pPr>
            <w:r w:rsidRPr="003E0737">
              <w:rPr>
                <w:rFonts w:ascii="Times New Roman" w:hAnsi="Times New Roman" w:cs="Times New Roman"/>
                <w:color w:val="000099"/>
              </w:rPr>
              <w:t xml:space="preserve">потребность в общении </w:t>
            </w:r>
            <w:proofErr w:type="gramStart"/>
            <w:r w:rsidRPr="003E0737">
              <w:rPr>
                <w:rFonts w:ascii="Times New Roman" w:hAnsi="Times New Roman" w:cs="Times New Roman"/>
                <w:color w:val="000099"/>
              </w:rPr>
              <w:t>со</w:t>
            </w:r>
            <w:proofErr w:type="gramEnd"/>
            <w:r w:rsidRPr="003E0737">
              <w:rPr>
                <w:rFonts w:ascii="Times New Roman" w:hAnsi="Times New Roman" w:cs="Times New Roman"/>
                <w:color w:val="000099"/>
              </w:rPr>
              <w:t xml:space="preserve"> взрослым и в самостоятельных действиях.</w:t>
            </w:r>
          </w:p>
        </w:tc>
      </w:tr>
    </w:tbl>
    <w:p w:rsidR="003E0737" w:rsidRDefault="001C3638" w:rsidP="003E0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</w:p>
    <w:p w:rsidR="001C3638" w:rsidRPr="003E0737" w:rsidRDefault="003E0737" w:rsidP="003E0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07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ДОЛЖНЫ ЗНАТЬ И УМЕТЬ РОДИТЕЛИ</w:t>
      </w:r>
      <w:r w:rsidR="001C3638" w:rsidRPr="003E07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1C3638" w:rsidRPr="001C3638" w:rsidRDefault="001C3638" w:rsidP="001C36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Чем чаще ребёнок будет общаться </w:t>
      </w:r>
      <w:proofErr w:type="gramStart"/>
      <w:r w:rsidRPr="001C3638">
        <w:rPr>
          <w:rFonts w:ascii="Times New Roman" w:hAnsi="Times New Roman" w:cs="Times New Roman"/>
          <w:color w:val="008000"/>
          <w:sz w:val="28"/>
          <w:szCs w:val="28"/>
        </w:rPr>
        <w:t>со</w:t>
      </w:r>
      <w:proofErr w:type="gramEnd"/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1C3638" w:rsidRPr="001C3638" w:rsidRDefault="001C3638" w:rsidP="001C36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1C3638" w:rsidRPr="001C3638" w:rsidRDefault="001C3638" w:rsidP="001C36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proofErr w:type="spellStart"/>
      <w:proofErr w:type="gramStart"/>
      <w:r w:rsidRPr="001C3638">
        <w:rPr>
          <w:rFonts w:ascii="Times New Roman" w:hAnsi="Times New Roman" w:cs="Times New Roman"/>
          <w:color w:val="008000"/>
          <w:sz w:val="28"/>
          <w:szCs w:val="28"/>
        </w:rPr>
        <w:t>Т.к</w:t>
      </w:r>
      <w:proofErr w:type="spellEnd"/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1C3638" w:rsidRPr="001C3638" w:rsidRDefault="001C3638" w:rsidP="001C36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В первые дни ребёнок должен пребывать в группе не более 2-3часов.</w:t>
      </w:r>
    </w:p>
    <w:p w:rsidR="001C3638" w:rsidRPr="001C3638" w:rsidRDefault="001C3638" w:rsidP="001C36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lastRenderedPageBreak/>
        <w:t xml:space="preserve">Для первых посещений рекомендуются часы, отведённые </w:t>
      </w:r>
      <w:proofErr w:type="spellStart"/>
      <w:r w:rsidRPr="001C3638">
        <w:rPr>
          <w:rFonts w:ascii="Times New Roman" w:hAnsi="Times New Roman" w:cs="Times New Roman"/>
          <w:color w:val="008000"/>
          <w:sz w:val="28"/>
          <w:szCs w:val="28"/>
        </w:rPr>
        <w:t>дляпрогулок</w:t>
      </w:r>
      <w:proofErr w:type="spellEnd"/>
      <w:r w:rsidRPr="001C3638">
        <w:rPr>
          <w:rFonts w:ascii="Times New Roman" w:hAnsi="Times New Roman" w:cs="Times New Roman"/>
          <w:color w:val="008000"/>
          <w:sz w:val="28"/>
          <w:szCs w:val="28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1C3638" w:rsidRPr="001C3638" w:rsidRDefault="001C3638" w:rsidP="001C36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1C3638">
        <w:rPr>
          <w:rFonts w:ascii="Times New Roman" w:hAnsi="Times New Roman" w:cs="Times New Roman"/>
          <w:color w:val="008000"/>
          <w:sz w:val="28"/>
          <w:szCs w:val="28"/>
        </w:rPr>
        <w:t>привычной обстановке</w:t>
      </w:r>
      <w:proofErr w:type="gramEnd"/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 в </w:t>
      </w:r>
      <w:proofErr w:type="spellStart"/>
      <w:r w:rsidRPr="001C3638">
        <w:rPr>
          <w:rFonts w:ascii="Times New Roman" w:hAnsi="Times New Roman" w:cs="Times New Roman"/>
          <w:color w:val="008000"/>
          <w:sz w:val="28"/>
          <w:szCs w:val="28"/>
        </w:rPr>
        <w:t>присутствииблизкого</w:t>
      </w:r>
      <w:proofErr w:type="spellEnd"/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 человека. </w:t>
      </w:r>
      <w:proofErr w:type="gramStart"/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В первый день кратковременное </w:t>
      </w:r>
      <w:proofErr w:type="spellStart"/>
      <w:r w:rsidRPr="001C3638">
        <w:rPr>
          <w:rFonts w:ascii="Times New Roman" w:hAnsi="Times New Roman" w:cs="Times New Roman"/>
          <w:color w:val="008000"/>
          <w:sz w:val="28"/>
          <w:szCs w:val="28"/>
        </w:rPr>
        <w:t>знакомствос</w:t>
      </w:r>
      <w:proofErr w:type="spellEnd"/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1C3638">
        <w:rPr>
          <w:rFonts w:ascii="Times New Roman" w:hAnsi="Times New Roman" w:cs="Times New Roman"/>
          <w:color w:val="008000"/>
          <w:sz w:val="28"/>
          <w:szCs w:val="28"/>
        </w:rPr>
        <w:t>ивоспитателем</w:t>
      </w:r>
      <w:proofErr w:type="spellEnd"/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 в новой ситуации.</w:t>
      </w:r>
      <w:proofErr w:type="gramEnd"/>
    </w:p>
    <w:p w:rsidR="001C3638" w:rsidRPr="001C3638" w:rsidRDefault="001C3638" w:rsidP="001C36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Очень полезны экскурсии по группе, в которых участвует воспитатель, родители и ребёнок.</w:t>
      </w:r>
    </w:p>
    <w:p w:rsidR="001C3638" w:rsidRPr="001C3638" w:rsidRDefault="001C3638" w:rsidP="001C363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1C3638" w:rsidRPr="00FB51B9" w:rsidRDefault="001C3638" w:rsidP="001C3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51B9">
        <w:rPr>
          <w:rFonts w:ascii="Times New Roman" w:hAnsi="Times New Roman" w:cs="Times New Roman"/>
          <w:b/>
          <w:iCs/>
          <w:color w:val="FF0000"/>
          <w:sz w:val="28"/>
          <w:szCs w:val="28"/>
        </w:rPr>
        <w:t>НЕОБХОДИМО:</w:t>
      </w:r>
    </w:p>
    <w:p w:rsidR="001C3638" w:rsidRPr="001C3638" w:rsidRDefault="001C3638" w:rsidP="001C363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до приёма выяснить режим, применяемый в семье, индивидуальные особенности поступающего ребёнка (анкета).</w:t>
      </w:r>
    </w:p>
    <w:p w:rsidR="001C3638" w:rsidRPr="001C3638" w:rsidRDefault="001C3638" w:rsidP="001C363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1C3638" w:rsidRPr="001C3638" w:rsidRDefault="001C3638" w:rsidP="001C363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1C3638" w:rsidRPr="001C3638" w:rsidRDefault="001C3638" w:rsidP="001C3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1C3638" w:rsidRPr="001C3638" w:rsidRDefault="001C3638" w:rsidP="001C3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b/>
          <w:bCs/>
          <w:color w:val="008000"/>
          <w:sz w:val="28"/>
          <w:szCs w:val="28"/>
        </w:rPr>
        <w:t>С</w:t>
      </w:r>
      <w:r w:rsidRPr="001C3638">
        <w:rPr>
          <w:rFonts w:ascii="Times New Roman" w:hAnsi="Times New Roman" w:cs="Times New Roman"/>
          <w:color w:val="008000"/>
          <w:sz w:val="28"/>
          <w:szCs w:val="28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1C3638" w:rsidRPr="001C3638" w:rsidRDefault="001C3638" w:rsidP="003E0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1C3638">
        <w:rPr>
          <w:rFonts w:ascii="Times New Roman" w:hAnsi="Times New Roman" w:cs="Times New Roman"/>
          <w:color w:val="008000"/>
          <w:sz w:val="28"/>
          <w:szCs w:val="28"/>
        </w:rPr>
        <w:t>со</w:t>
      </w:r>
      <w:proofErr w:type="gramEnd"/>
      <w:r w:rsidRPr="001C3638">
        <w:rPr>
          <w:rFonts w:ascii="Times New Roman" w:hAnsi="Times New Roman" w:cs="Times New Roman"/>
          <w:color w:val="008000"/>
          <w:sz w:val="28"/>
          <w:szCs w:val="28"/>
        </w:rPr>
        <w:t xml:space="preserve"> взрослыми почти не нарушаются, двигательная активность не снижается,</w:t>
      </w:r>
    </w:p>
    <w:p w:rsidR="003E0737" w:rsidRDefault="003E0737" w:rsidP="003E0737">
      <w:pPr>
        <w:spacing w:after="0" w:line="240" w:lineRule="auto"/>
        <w:rPr>
          <w:rFonts w:ascii="Times New Roman" w:hAnsi="Times New Roman" w:cs="Times New Roman"/>
          <w:color w:val="008000"/>
          <w:sz w:val="20"/>
          <w:szCs w:val="20"/>
        </w:rPr>
      </w:pPr>
    </w:p>
    <w:p w:rsidR="001C3638" w:rsidRPr="003E0737" w:rsidRDefault="001C3638" w:rsidP="003E0737">
      <w:pPr>
        <w:spacing w:after="0" w:line="240" w:lineRule="auto"/>
        <w:rPr>
          <w:rFonts w:ascii="Times New Roman" w:hAnsi="Times New Roman" w:cs="Times New Roman"/>
          <w:color w:val="008000"/>
          <w:sz w:val="20"/>
          <w:szCs w:val="20"/>
        </w:rPr>
      </w:pPr>
      <w:r w:rsidRPr="003E0737">
        <w:rPr>
          <w:rFonts w:ascii="Times New Roman" w:hAnsi="Times New Roman" w:cs="Times New Roman"/>
          <w:color w:val="008000"/>
          <w:sz w:val="20"/>
          <w:szCs w:val="20"/>
        </w:rPr>
        <w:t>Источник: http://doshvozrast.ru/rabrod/konsultacrod02.htm</w:t>
      </w:r>
    </w:p>
    <w:sectPr w:rsidR="001C3638" w:rsidRPr="003E0737" w:rsidSect="001C3638">
      <w:pgSz w:w="11906" w:h="16838"/>
      <w:pgMar w:top="720" w:right="720" w:bottom="720" w:left="720" w:header="708" w:footer="708" w:gutter="0"/>
      <w:pgBorders w:offsetFrom="page">
        <w:top w:val="thinThickMediumGap" w:sz="36" w:space="24" w:color="00CC00"/>
        <w:left w:val="thinThickMediumGap" w:sz="36" w:space="24" w:color="00CC00"/>
        <w:bottom w:val="thickThinMediumGap" w:sz="36" w:space="24" w:color="00CC00"/>
        <w:right w:val="thickThinMediumGap" w:sz="36" w:space="24" w:color="00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C5C"/>
    <w:multiLevelType w:val="multilevel"/>
    <w:tmpl w:val="900A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2E2D"/>
    <w:multiLevelType w:val="multilevel"/>
    <w:tmpl w:val="4782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205E0"/>
    <w:multiLevelType w:val="multilevel"/>
    <w:tmpl w:val="0D3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16716"/>
    <w:multiLevelType w:val="multilevel"/>
    <w:tmpl w:val="2392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F3"/>
    <w:rsid w:val="001C3638"/>
    <w:rsid w:val="00220A56"/>
    <w:rsid w:val="003C00F3"/>
    <w:rsid w:val="003E0737"/>
    <w:rsid w:val="00756555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2014-02-09T09:23:00Z</dcterms:created>
  <dcterms:modified xsi:type="dcterms:W3CDTF">2014-02-09T13:47:00Z</dcterms:modified>
</cp:coreProperties>
</file>