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7A4" w:rsidRPr="00D757A4" w:rsidRDefault="00D757A4" w:rsidP="00D757A4">
      <w:pPr>
        <w:spacing w:after="0" w:line="240" w:lineRule="auto"/>
        <w:jc w:val="center"/>
        <w:rPr>
          <w:rFonts w:ascii="Times New Roman" w:hAnsi="Times New Roman" w:cs="Times New Roman"/>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757A4">
        <w:rPr>
          <w:rFonts w:ascii="Times New Roman" w:hAnsi="Times New Roman" w:cs="Times New Roman"/>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Агрессивный ребенок</w:t>
      </w:r>
    </w:p>
    <w:p w:rsidR="00D757A4" w:rsidRDefault="00CE0C2D" w:rsidP="00D757A4">
      <w:pPr>
        <w:spacing w:after="0" w:line="240" w:lineRule="auto"/>
        <w:ind w:firstLine="709"/>
        <w:jc w:val="both"/>
        <w:rPr>
          <w:rFonts w:ascii="Times New Roman" w:hAnsi="Times New Roman" w:cs="Times New Roman"/>
          <w:color w:val="FF0000"/>
          <w:sz w:val="28"/>
          <w:szCs w:val="28"/>
        </w:rPr>
      </w:pPr>
      <w:r>
        <w:rPr>
          <w:noProof/>
          <w:lang w:eastAsia="ru-RU"/>
        </w:rPr>
        <w:drawing>
          <wp:anchor distT="0" distB="0" distL="114300" distR="114300" simplePos="0" relativeHeight="251661312" behindDoc="0" locked="0" layoutInCell="1" allowOverlap="1" wp14:anchorId="5402F098" wp14:editId="0FD4CA51">
            <wp:simplePos x="0" y="0"/>
            <wp:positionH relativeFrom="column">
              <wp:posOffset>2597785</wp:posOffset>
            </wp:positionH>
            <wp:positionV relativeFrom="paragraph">
              <wp:posOffset>142875</wp:posOffset>
            </wp:positionV>
            <wp:extent cx="4066540" cy="2679700"/>
            <wp:effectExtent l="0" t="0" r="0" b="6350"/>
            <wp:wrapSquare wrapText="bothSides"/>
            <wp:docPr id="4" name="Рисунок 4" descr="http://dou50.i-deti.net/files/2012/10/123843753098-w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50.i-deti.net/files/2012/10/123843753098-w6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6540" cy="267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7A4" w:rsidRPr="00D757A4">
        <w:rPr>
          <w:rFonts w:ascii="Times New Roman" w:hAnsi="Times New Roman" w:cs="Times New Roman"/>
          <w:color w:val="000099"/>
          <w:sz w:val="28"/>
          <w:szCs w:val="28"/>
        </w:rPr>
        <w:t xml:space="preserve">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FF0000"/>
          <w:sz w:val="28"/>
          <w:szCs w:val="28"/>
        </w:rPr>
        <w:t xml:space="preserve">Детская агрессивность – </w:t>
      </w:r>
      <w:r w:rsidRPr="00D757A4">
        <w:rPr>
          <w:rFonts w:ascii="Times New Roman" w:hAnsi="Times New Roman" w:cs="Times New Roman"/>
          <w:color w:val="000099"/>
          <w:sz w:val="28"/>
          <w:szCs w:val="28"/>
        </w:rPr>
        <w:t>признак внутреннего эмоционального неблагополучия, комплекс негативных переживаний, один из неадекватных способов психологической защиты.</w:t>
      </w:r>
      <w:r>
        <w:rPr>
          <w:rFonts w:ascii="Times New Roman" w:hAnsi="Times New Roman" w:cs="Times New Roman"/>
          <w:color w:val="000099"/>
          <w:sz w:val="28"/>
          <w:szCs w:val="28"/>
        </w:rPr>
        <w:t xml:space="preserve"> </w:t>
      </w:r>
      <w:r w:rsidRPr="00D757A4">
        <w:rPr>
          <w:rFonts w:ascii="Times New Roman" w:hAnsi="Times New Roman" w:cs="Times New Roman"/>
          <w:color w:val="000099"/>
          <w:sz w:val="28"/>
          <w:szCs w:val="28"/>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r w:rsidR="00BA45DC" w:rsidRPr="00BA45DC">
        <w:rPr>
          <w:noProof/>
          <w:lang w:eastAsia="ru-RU"/>
        </w:rPr>
        <w:t xml:space="preserve"> </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D757A4">
        <w:rPr>
          <w:rFonts w:ascii="Times New Roman" w:hAnsi="Times New Roman" w:cs="Times New Roman"/>
          <w:color w:val="000099"/>
          <w:sz w:val="28"/>
          <w:szCs w:val="28"/>
        </w:rPr>
        <w:t>фильмы</w:t>
      </w:r>
      <w:proofErr w:type="gramEnd"/>
      <w:r w:rsidRPr="00D757A4">
        <w:rPr>
          <w:rFonts w:ascii="Times New Roman" w:hAnsi="Times New Roman" w:cs="Times New Roman"/>
          <w:color w:val="000099"/>
          <w:sz w:val="28"/>
          <w:szCs w:val="28"/>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D757A4" w:rsidRPr="00D757A4" w:rsidRDefault="00D757A4" w:rsidP="00D757A4">
      <w:pPr>
        <w:pStyle w:val="a3"/>
        <w:numPr>
          <w:ilvl w:val="0"/>
          <w:numId w:val="2"/>
        </w:numPr>
        <w:spacing w:after="0" w:line="240" w:lineRule="auto"/>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Когда это началось?</w:t>
      </w:r>
    </w:p>
    <w:p w:rsidR="00D757A4" w:rsidRPr="00D757A4" w:rsidRDefault="00D757A4" w:rsidP="00D757A4">
      <w:pPr>
        <w:pStyle w:val="a3"/>
        <w:numPr>
          <w:ilvl w:val="0"/>
          <w:numId w:val="2"/>
        </w:numPr>
        <w:spacing w:after="0" w:line="240" w:lineRule="auto"/>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Как ребёнок проявляет агрессию?</w:t>
      </w:r>
    </w:p>
    <w:p w:rsidR="00D757A4" w:rsidRPr="00D757A4" w:rsidRDefault="00D757A4" w:rsidP="00D757A4">
      <w:pPr>
        <w:pStyle w:val="a3"/>
        <w:numPr>
          <w:ilvl w:val="0"/>
          <w:numId w:val="2"/>
        </w:numPr>
        <w:spacing w:after="0" w:line="240" w:lineRule="auto"/>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В какие моменты ребёнок проявляет агрессию?</w:t>
      </w:r>
    </w:p>
    <w:p w:rsidR="00D757A4" w:rsidRPr="00D757A4" w:rsidRDefault="00D757A4" w:rsidP="00D757A4">
      <w:pPr>
        <w:pStyle w:val="a3"/>
        <w:numPr>
          <w:ilvl w:val="0"/>
          <w:numId w:val="2"/>
        </w:numPr>
        <w:spacing w:after="0" w:line="240" w:lineRule="auto"/>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Что явилось причиной агрессивности?</w:t>
      </w:r>
    </w:p>
    <w:p w:rsidR="00D757A4" w:rsidRPr="00D757A4" w:rsidRDefault="00D757A4" w:rsidP="00D757A4">
      <w:pPr>
        <w:pStyle w:val="a3"/>
        <w:numPr>
          <w:ilvl w:val="0"/>
          <w:numId w:val="2"/>
        </w:numPr>
        <w:spacing w:after="0" w:line="240" w:lineRule="auto"/>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Что изменилось в поведении ребёнка с того времени?</w:t>
      </w:r>
    </w:p>
    <w:p w:rsidR="00D757A4" w:rsidRPr="00D757A4" w:rsidRDefault="00D757A4" w:rsidP="00D757A4">
      <w:pPr>
        <w:pStyle w:val="a3"/>
        <w:numPr>
          <w:ilvl w:val="0"/>
          <w:numId w:val="2"/>
        </w:numPr>
        <w:spacing w:after="0" w:line="240" w:lineRule="auto"/>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Что на самом деле хочет ребёнок?</w:t>
      </w:r>
    </w:p>
    <w:p w:rsidR="00D757A4" w:rsidRPr="00D757A4" w:rsidRDefault="00D757A4" w:rsidP="00D757A4">
      <w:pPr>
        <w:pStyle w:val="a3"/>
        <w:numPr>
          <w:ilvl w:val="0"/>
          <w:numId w:val="2"/>
        </w:numPr>
        <w:spacing w:after="0" w:line="240" w:lineRule="auto"/>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Чем вы реально можете ему помочь?</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FF0000"/>
          <w:sz w:val="28"/>
          <w:szCs w:val="28"/>
        </w:rPr>
        <w:lastRenderedPageBreak/>
        <w:t>Причины агрессивности почти всегда внешние</w:t>
      </w:r>
      <w:r w:rsidRPr="00D757A4">
        <w:rPr>
          <w:rFonts w:ascii="Times New Roman" w:hAnsi="Times New Roman" w:cs="Times New Roman"/>
          <w:color w:val="000099"/>
          <w:sz w:val="28"/>
          <w:szCs w:val="28"/>
        </w:rPr>
        <w:t>: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D757A4" w:rsidRPr="00D757A4" w:rsidRDefault="00D757A4" w:rsidP="00D757A4">
      <w:pPr>
        <w:spacing w:after="0" w:line="240" w:lineRule="auto"/>
        <w:jc w:val="both"/>
        <w:rPr>
          <w:rFonts w:ascii="Times New Roman" w:hAnsi="Times New Roman" w:cs="Times New Roman"/>
          <w:color w:val="FF0000"/>
          <w:sz w:val="28"/>
          <w:szCs w:val="28"/>
        </w:rPr>
      </w:pPr>
      <w:r w:rsidRPr="00D757A4">
        <w:rPr>
          <w:rFonts w:ascii="Times New Roman" w:hAnsi="Times New Roman" w:cs="Times New Roman"/>
          <w:b/>
          <w:bCs/>
          <w:i/>
          <w:iCs/>
          <w:color w:val="FF0000"/>
          <w:sz w:val="28"/>
          <w:szCs w:val="28"/>
        </w:rPr>
        <w:t>Самое главное – попробуйте раскрепоститься сами, отдайтесь игре, ведь ребёнок непременно почувствует вашу искренность и оценит это.</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sidRPr="00D757A4">
        <w:rPr>
          <w:rFonts w:ascii="Times New Roman" w:hAnsi="Times New Roman" w:cs="Times New Roman"/>
          <w:b/>
          <w:bCs/>
          <w:color w:val="00CC00"/>
          <w:sz w:val="28"/>
          <w:szCs w:val="28"/>
        </w:rPr>
        <w:t>"ВЫБИВАЕМ ПЫЛЬ"</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4 лет)</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Каждому участнику даётся "пыльная подушка". Он должен, усердно колотя руками, хорошенько её "почистить".</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sidRPr="00D757A4">
        <w:rPr>
          <w:rFonts w:ascii="Times New Roman" w:hAnsi="Times New Roman" w:cs="Times New Roman"/>
          <w:b/>
          <w:bCs/>
          <w:color w:val="00CC00"/>
          <w:sz w:val="28"/>
          <w:szCs w:val="28"/>
        </w:rPr>
        <w:t>"ДЕТСКИЙ ФУТБОЛ"</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4 лет)</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D757A4">
        <w:rPr>
          <w:rFonts w:ascii="Times New Roman" w:hAnsi="Times New Roman" w:cs="Times New Roman"/>
          <w:color w:val="000099"/>
          <w:sz w:val="28"/>
          <w:szCs w:val="28"/>
        </w:rPr>
        <w:t>пинать</w:t>
      </w:r>
      <w:proofErr w:type="gramEnd"/>
      <w:r w:rsidRPr="00D757A4">
        <w:rPr>
          <w:rFonts w:ascii="Times New Roman" w:hAnsi="Times New Roman" w:cs="Times New Roman"/>
          <w:color w:val="000099"/>
          <w:sz w:val="28"/>
          <w:szCs w:val="28"/>
        </w:rPr>
        <w:t>, кидать, отнимать. Главная цель – забить в ворота гол.</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b/>
          <w:bCs/>
          <w:color w:val="000099"/>
          <w:sz w:val="28"/>
          <w:szCs w:val="28"/>
        </w:rPr>
        <w:t>Примечание:</w:t>
      </w:r>
      <w:r w:rsidRPr="00D757A4">
        <w:rPr>
          <w:rFonts w:ascii="Times New Roman" w:hAnsi="Times New Roman" w:cs="Times New Roman"/>
          <w:color w:val="000099"/>
          <w:sz w:val="28"/>
          <w:szCs w:val="28"/>
        </w:rPr>
        <w:t> взрослый следит за соблюдением правил – нельзя пускать в ход руки, ноги, если нет подушки. Штрафники удаляются с поля.</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Pr>
          <w:rFonts w:ascii="Times New Roman" w:hAnsi="Times New Roman" w:cs="Times New Roman"/>
          <w:b/>
          <w:bCs/>
          <w:color w:val="00CC00"/>
          <w:sz w:val="28"/>
          <w:szCs w:val="28"/>
        </w:rPr>
        <w:t>"ЧАС ТИШИНЫ И ЧАС “МОЖНО”</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4 лет)</w:t>
      </w:r>
    </w:p>
    <w:p w:rsidR="00D757A4" w:rsidRPr="00D757A4" w:rsidRDefault="00CE0C2D" w:rsidP="00D757A4">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60288" behindDoc="0" locked="0" layoutInCell="1" allowOverlap="1" wp14:anchorId="703D1477" wp14:editId="7246FCF5">
            <wp:simplePos x="0" y="0"/>
            <wp:positionH relativeFrom="column">
              <wp:posOffset>90170</wp:posOffset>
            </wp:positionH>
            <wp:positionV relativeFrom="paragraph">
              <wp:posOffset>720725</wp:posOffset>
            </wp:positionV>
            <wp:extent cx="2835910" cy="4286250"/>
            <wp:effectExtent l="0" t="0" r="2540" b="0"/>
            <wp:wrapSquare wrapText="bothSides"/>
            <wp:docPr id="3" name="Рисунок 3" descr="http://psynn.ru/images/psibaby/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ynn.ru/images/psibaby/1812.jpg"/>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35910" cy="428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7A4" w:rsidRPr="00D757A4">
        <w:rPr>
          <w:rFonts w:ascii="Times New Roman" w:hAnsi="Times New Roman" w:cs="Times New Roman"/>
          <w:color w:val="000099"/>
          <w:sz w:val="28"/>
          <w:szCs w:val="28"/>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b/>
          <w:bCs/>
          <w:color w:val="000099"/>
          <w:sz w:val="28"/>
          <w:szCs w:val="28"/>
        </w:rPr>
        <w:t>Примечание:</w:t>
      </w:r>
      <w:r w:rsidRPr="00D757A4">
        <w:rPr>
          <w:rFonts w:ascii="Times New Roman" w:hAnsi="Times New Roman" w:cs="Times New Roman"/>
          <w:color w:val="000099"/>
          <w:sz w:val="28"/>
          <w:szCs w:val="28"/>
        </w:rPr>
        <w:t> "часы" можно чередовать, а можно устраивать их в разные дни, главное, чтобы они стали привычными в семье.</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sidRPr="00D757A4">
        <w:rPr>
          <w:rFonts w:ascii="Times New Roman" w:hAnsi="Times New Roman" w:cs="Times New Roman"/>
          <w:b/>
          <w:bCs/>
          <w:color w:val="00CC00"/>
          <w:sz w:val="28"/>
          <w:szCs w:val="28"/>
        </w:rPr>
        <w:t>"ПАДАЮЩАЯ БАШНЯ"</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5 лет)</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Из подушек строится высокая башня. Задача каждого участника – штурмом взять её (запрыгнуть), издавая победные крики типа:</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 "А-а-а", "Ура!" и т.д. Побеждает тот, кто запрыгивает на башню, не разрушив её стены.</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b/>
          <w:bCs/>
          <w:color w:val="000099"/>
          <w:sz w:val="28"/>
          <w:szCs w:val="28"/>
        </w:rPr>
        <w:t>Примечание:</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 xml:space="preserve">· Каждый участник может сам себе </w:t>
      </w:r>
      <w:bookmarkStart w:id="0" w:name="_GoBack"/>
      <w:bookmarkEnd w:id="0"/>
      <w:r w:rsidRPr="00D757A4">
        <w:rPr>
          <w:rFonts w:ascii="Times New Roman" w:hAnsi="Times New Roman" w:cs="Times New Roman"/>
          <w:color w:val="000099"/>
          <w:sz w:val="28"/>
          <w:szCs w:val="28"/>
        </w:rPr>
        <w:t>построить башню такой высоты, которую, по его мнению, он способен покорить.</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 После каждого штурма "болельщики" издают громкие крики одобрения и восхищения: "Молодец!", "Здорово!", "Победа!" и т.д.</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sidRPr="00D757A4">
        <w:rPr>
          <w:rFonts w:ascii="Times New Roman" w:hAnsi="Times New Roman" w:cs="Times New Roman"/>
          <w:b/>
          <w:bCs/>
          <w:color w:val="00CC00"/>
          <w:sz w:val="28"/>
          <w:szCs w:val="28"/>
        </w:rPr>
        <w:lastRenderedPageBreak/>
        <w:t>"ШТУРМ КРЕПОСТИ"</w:t>
      </w:r>
      <w:r w:rsidR="00BA45DC" w:rsidRPr="00BA45DC">
        <w:rPr>
          <w:noProof/>
          <w:lang w:eastAsia="ru-RU"/>
        </w:rPr>
        <w:t xml:space="preserve"> </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5 лет)</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proofErr w:type="gramStart"/>
      <w:r w:rsidRPr="00D757A4">
        <w:rPr>
          <w:rFonts w:ascii="Times New Roman" w:hAnsi="Times New Roman" w:cs="Times New Roman"/>
          <w:color w:val="000099"/>
          <w:sz w:val="28"/>
          <w:szCs w:val="28"/>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D757A4">
        <w:rPr>
          <w:rFonts w:ascii="Times New Roman" w:hAnsi="Times New Roman" w:cs="Times New Roman"/>
          <w:color w:val="000099"/>
          <w:sz w:val="28"/>
          <w:szCs w:val="28"/>
        </w:rPr>
        <w:t xml:space="preserve"> У </w:t>
      </w:r>
      <w:proofErr w:type="gramStart"/>
      <w:r w:rsidRPr="00D757A4">
        <w:rPr>
          <w:rFonts w:ascii="Times New Roman" w:hAnsi="Times New Roman" w:cs="Times New Roman"/>
          <w:color w:val="000099"/>
          <w:sz w:val="28"/>
          <w:szCs w:val="28"/>
        </w:rPr>
        <w:t>играющих</w:t>
      </w:r>
      <w:proofErr w:type="gramEnd"/>
      <w:r w:rsidRPr="00D757A4">
        <w:rPr>
          <w:rFonts w:ascii="Times New Roman" w:hAnsi="Times New Roman" w:cs="Times New Roman"/>
          <w:color w:val="000099"/>
          <w:sz w:val="28"/>
          <w:szCs w:val="28"/>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sidRPr="00D757A4">
        <w:rPr>
          <w:rFonts w:ascii="Times New Roman" w:hAnsi="Times New Roman" w:cs="Times New Roman"/>
          <w:b/>
          <w:bCs/>
          <w:color w:val="00CC00"/>
          <w:sz w:val="28"/>
          <w:szCs w:val="28"/>
        </w:rPr>
        <w:t>"РУГАЕМСЯ ОВОЩАМИ"</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5 лет)</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 xml:space="preserve">Предложите детям поругаться, но не плохими словами, а … овощами: </w:t>
      </w:r>
      <w:proofErr w:type="gramStart"/>
      <w:r w:rsidRPr="00D757A4">
        <w:rPr>
          <w:rFonts w:ascii="Times New Roman" w:hAnsi="Times New Roman" w:cs="Times New Roman"/>
          <w:color w:val="000099"/>
          <w:sz w:val="28"/>
          <w:szCs w:val="28"/>
        </w:rPr>
        <w:t>"Ты – огурец", "А ты – редиска", "Ты – морковка", "А та – тыква" и т.д.</w:t>
      </w:r>
      <w:proofErr w:type="gramEnd"/>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b/>
          <w:bCs/>
          <w:color w:val="000099"/>
          <w:sz w:val="28"/>
          <w:szCs w:val="28"/>
        </w:rPr>
        <w:t>Примечание:</w:t>
      </w:r>
      <w:r w:rsidRPr="00D757A4">
        <w:rPr>
          <w:rFonts w:ascii="Times New Roman" w:hAnsi="Times New Roman" w:cs="Times New Roman"/>
          <w:color w:val="000099"/>
          <w:sz w:val="28"/>
          <w:szCs w:val="28"/>
        </w:rPr>
        <w:t> Прежде, чем поругать ребёнка плохим словом, вспомните это упражнение.</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sidRPr="00D757A4">
        <w:rPr>
          <w:rFonts w:ascii="Times New Roman" w:hAnsi="Times New Roman" w:cs="Times New Roman"/>
          <w:b/>
          <w:bCs/>
          <w:color w:val="00CC00"/>
          <w:sz w:val="28"/>
          <w:szCs w:val="28"/>
        </w:rPr>
        <w:t>"ПО КОЧКАМ"</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5 лет)</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b/>
          <w:bCs/>
          <w:color w:val="000099"/>
          <w:sz w:val="28"/>
          <w:szCs w:val="28"/>
        </w:rPr>
        <w:t>Примечание:</w:t>
      </w:r>
      <w:r w:rsidRPr="00D757A4">
        <w:rPr>
          <w:rFonts w:ascii="Times New Roman" w:hAnsi="Times New Roman" w:cs="Times New Roman"/>
          <w:color w:val="000099"/>
          <w:sz w:val="28"/>
          <w:szCs w:val="28"/>
        </w:rPr>
        <w:t> взрослый тоже прыгает по "кочкам". Если между "лягушками" дело доходит до серьёзного конфликта, он подскакивает и помогает найти выход.</w:t>
      </w:r>
    </w:p>
    <w:p w:rsidR="00D757A4" w:rsidRPr="00D757A4" w:rsidRDefault="00D757A4" w:rsidP="00D757A4">
      <w:pPr>
        <w:spacing w:after="0" w:line="240" w:lineRule="auto"/>
        <w:ind w:firstLine="709"/>
        <w:jc w:val="both"/>
        <w:rPr>
          <w:rFonts w:ascii="Times New Roman" w:hAnsi="Times New Roman" w:cs="Times New Roman"/>
          <w:color w:val="00CC00"/>
          <w:sz w:val="28"/>
          <w:szCs w:val="28"/>
        </w:rPr>
      </w:pPr>
      <w:r w:rsidRPr="00D757A4">
        <w:rPr>
          <w:rFonts w:ascii="Times New Roman" w:hAnsi="Times New Roman" w:cs="Times New Roman"/>
          <w:b/>
          <w:bCs/>
          <w:color w:val="00CC00"/>
          <w:sz w:val="28"/>
          <w:szCs w:val="28"/>
        </w:rPr>
        <w:t>"ЖУЖА"</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color w:val="000099"/>
          <w:sz w:val="28"/>
          <w:szCs w:val="28"/>
        </w:rPr>
        <w:t>(для детей с 6 лет)</w:t>
      </w:r>
    </w:p>
    <w:p w:rsidR="00D757A4" w:rsidRPr="00D757A4" w:rsidRDefault="00CE0C2D" w:rsidP="00D757A4">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62336" behindDoc="0" locked="0" layoutInCell="1" allowOverlap="1" wp14:anchorId="1B0787F8" wp14:editId="0AF80472">
            <wp:simplePos x="0" y="0"/>
            <wp:positionH relativeFrom="column">
              <wp:posOffset>2940685</wp:posOffset>
            </wp:positionH>
            <wp:positionV relativeFrom="paragraph">
              <wp:posOffset>805180</wp:posOffset>
            </wp:positionV>
            <wp:extent cx="3848100" cy="3711575"/>
            <wp:effectExtent l="19050" t="19050" r="19050" b="22225"/>
            <wp:wrapSquare wrapText="bothSides"/>
            <wp:docPr id="6" name="Рисунок 6"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1"/>
                    <pic:cNvPicPr>
                      <a:picLocks noChangeAspect="1" noChangeArrowheads="1"/>
                    </pic:cNvPicPr>
                  </pic:nvPicPr>
                  <pic:blipFill>
                    <a:blip r:embed="rId9">
                      <a:biLevel thresh="75000"/>
                      <a:extLst>
                        <a:ext uri="{BEBA8EAE-BF5A-486C-A8C5-ECC9F3942E4B}">
                          <a14:imgProps xmlns:a14="http://schemas.microsoft.com/office/drawing/2010/main">
                            <a14:imgLayer r:embed="rId10">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848100" cy="3711575"/>
                    </a:xfrm>
                    <a:prstGeom prst="rect">
                      <a:avLst/>
                    </a:prstGeom>
                    <a:noFill/>
                    <a:ln>
                      <a:solidFill>
                        <a:srgbClr val="000099"/>
                      </a:solidFill>
                    </a:ln>
                  </pic:spPr>
                </pic:pic>
              </a:graphicData>
            </a:graphic>
            <wp14:sizeRelH relativeFrom="page">
              <wp14:pctWidth>0</wp14:pctWidth>
            </wp14:sizeRelH>
            <wp14:sizeRelV relativeFrom="page">
              <wp14:pctHeight>0</wp14:pctHeight>
            </wp14:sizeRelV>
          </wp:anchor>
        </w:drawing>
      </w:r>
      <w:r w:rsidR="00D757A4" w:rsidRPr="00D757A4">
        <w:rPr>
          <w:rFonts w:ascii="Times New Roman" w:hAnsi="Times New Roman" w:cs="Times New Roman"/>
          <w:color w:val="000099"/>
          <w:sz w:val="28"/>
          <w:szCs w:val="28"/>
        </w:rPr>
        <w:t>"</w:t>
      </w:r>
      <w:proofErr w:type="spellStart"/>
      <w:r w:rsidR="00D757A4" w:rsidRPr="00D757A4">
        <w:rPr>
          <w:rFonts w:ascii="Times New Roman" w:hAnsi="Times New Roman" w:cs="Times New Roman"/>
          <w:color w:val="000099"/>
          <w:sz w:val="28"/>
          <w:szCs w:val="28"/>
        </w:rPr>
        <w:t>Жужа</w:t>
      </w:r>
      <w:proofErr w:type="spellEnd"/>
      <w:r w:rsidR="00D757A4" w:rsidRPr="00D757A4">
        <w:rPr>
          <w:rFonts w:ascii="Times New Roman" w:hAnsi="Times New Roman" w:cs="Times New Roman"/>
          <w:color w:val="000099"/>
          <w:sz w:val="28"/>
          <w:szCs w:val="28"/>
        </w:rPr>
        <w:t>" сидит на стуле с полотенцем в руках. Все остальные бегают вокруг неё, строят рожицы, дразнят, дотрагиваются до неё, щекочут. "</w:t>
      </w:r>
      <w:proofErr w:type="spellStart"/>
      <w:r w:rsidR="00D757A4" w:rsidRPr="00D757A4">
        <w:rPr>
          <w:rFonts w:ascii="Times New Roman" w:hAnsi="Times New Roman" w:cs="Times New Roman"/>
          <w:color w:val="000099"/>
          <w:sz w:val="28"/>
          <w:szCs w:val="28"/>
        </w:rPr>
        <w:t>Жужа</w:t>
      </w:r>
      <w:proofErr w:type="spellEnd"/>
      <w:r w:rsidR="00D757A4" w:rsidRPr="00D757A4">
        <w:rPr>
          <w:rFonts w:ascii="Times New Roman" w:hAnsi="Times New Roman" w:cs="Times New Roman"/>
          <w:color w:val="000099"/>
          <w:sz w:val="28"/>
          <w:szCs w:val="28"/>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D757A4" w:rsidRPr="00D757A4" w:rsidRDefault="00D757A4" w:rsidP="00D757A4">
      <w:pPr>
        <w:spacing w:after="0" w:line="240" w:lineRule="auto"/>
        <w:ind w:firstLine="709"/>
        <w:jc w:val="both"/>
        <w:rPr>
          <w:rFonts w:ascii="Times New Roman" w:hAnsi="Times New Roman" w:cs="Times New Roman"/>
          <w:color w:val="000099"/>
          <w:sz w:val="28"/>
          <w:szCs w:val="28"/>
        </w:rPr>
      </w:pPr>
      <w:r w:rsidRPr="00D757A4">
        <w:rPr>
          <w:rFonts w:ascii="Times New Roman" w:hAnsi="Times New Roman" w:cs="Times New Roman"/>
          <w:b/>
          <w:bCs/>
          <w:color w:val="000099"/>
          <w:sz w:val="28"/>
          <w:szCs w:val="28"/>
        </w:rPr>
        <w:t>Примечание:</w:t>
      </w:r>
      <w:r w:rsidRPr="00D757A4">
        <w:rPr>
          <w:rFonts w:ascii="Times New Roman" w:hAnsi="Times New Roman" w:cs="Times New Roman"/>
          <w:color w:val="000099"/>
          <w:sz w:val="28"/>
          <w:szCs w:val="28"/>
        </w:rPr>
        <w:t> взрослый следит за формой выражения "дразнилок". Они не должны быть обидными и болезненными</w:t>
      </w:r>
    </w:p>
    <w:p w:rsidR="00D757A4" w:rsidRPr="00D757A4" w:rsidRDefault="00D757A4" w:rsidP="00D757A4">
      <w:pPr>
        <w:spacing w:after="0" w:line="240" w:lineRule="auto"/>
        <w:jc w:val="both"/>
        <w:rPr>
          <w:rFonts w:ascii="Times New Roman" w:hAnsi="Times New Roman" w:cs="Times New Roman"/>
          <w:color w:val="000099"/>
        </w:rPr>
      </w:pPr>
      <w:r w:rsidRPr="00D757A4">
        <w:rPr>
          <w:rFonts w:ascii="Times New Roman" w:hAnsi="Times New Roman" w:cs="Times New Roman"/>
          <w:color w:val="000099"/>
        </w:rPr>
        <w:t>Источник: http://doshvozrast.ru/rabrod/konsultacrod01.htm</w:t>
      </w:r>
    </w:p>
    <w:p w:rsidR="00220A56" w:rsidRPr="00D757A4" w:rsidRDefault="00220A56" w:rsidP="00D757A4">
      <w:pPr>
        <w:spacing w:after="0" w:line="240" w:lineRule="auto"/>
        <w:jc w:val="both"/>
        <w:rPr>
          <w:rFonts w:ascii="Times New Roman" w:hAnsi="Times New Roman" w:cs="Times New Roman"/>
          <w:color w:val="000099"/>
          <w:sz w:val="28"/>
          <w:szCs w:val="28"/>
        </w:rPr>
      </w:pPr>
    </w:p>
    <w:sectPr w:rsidR="00220A56" w:rsidRPr="00D757A4" w:rsidSect="00D757A4">
      <w:pgSz w:w="11906" w:h="16838"/>
      <w:pgMar w:top="720" w:right="720" w:bottom="720" w:left="720" w:header="708" w:footer="708" w:gutter="0"/>
      <w:pgBorders w:offsetFrom="page">
        <w:top w:val="thinThickThinLargeGap" w:sz="24" w:space="24" w:color="000099"/>
        <w:left w:val="thinThickThinLargeGap" w:sz="24" w:space="24" w:color="000099"/>
        <w:bottom w:val="thinThickThinLargeGap" w:sz="24" w:space="24" w:color="000099"/>
        <w:right w:val="thinThickThinLargeGap" w:sz="24" w:space="24" w:color="0000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0.75pt;height:10.75pt" o:bullet="t">
        <v:imagedata r:id="rId1" o:title="mso177A"/>
      </v:shape>
    </w:pict>
  </w:numPicBullet>
  <w:abstractNum w:abstractNumId="0">
    <w:nsid w:val="1B262CFF"/>
    <w:multiLevelType w:val="hybridMultilevel"/>
    <w:tmpl w:val="F486706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1857A19"/>
    <w:multiLevelType w:val="multilevel"/>
    <w:tmpl w:val="A9F6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D87"/>
    <w:rsid w:val="00220A56"/>
    <w:rsid w:val="0022301A"/>
    <w:rsid w:val="00366D87"/>
    <w:rsid w:val="00BA45DC"/>
    <w:rsid w:val="00CE0C2D"/>
    <w:rsid w:val="00D75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7A4"/>
    <w:pPr>
      <w:ind w:left="720"/>
      <w:contextualSpacing/>
    </w:pPr>
  </w:style>
  <w:style w:type="paragraph" w:styleId="a4">
    <w:name w:val="Balloon Text"/>
    <w:basedOn w:val="a"/>
    <w:link w:val="a5"/>
    <w:uiPriority w:val="99"/>
    <w:semiHidden/>
    <w:unhideWhenUsed/>
    <w:rsid w:val="00D757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57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7A4"/>
    <w:pPr>
      <w:ind w:left="720"/>
      <w:contextualSpacing/>
    </w:pPr>
  </w:style>
  <w:style w:type="paragraph" w:styleId="a4">
    <w:name w:val="Balloon Text"/>
    <w:basedOn w:val="a"/>
    <w:link w:val="a5"/>
    <w:uiPriority w:val="99"/>
    <w:semiHidden/>
    <w:unhideWhenUsed/>
    <w:rsid w:val="00D757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57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945</Words>
  <Characters>5392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2014-02-09T08:35:00Z</dcterms:created>
  <dcterms:modified xsi:type="dcterms:W3CDTF">2014-02-09T09:22:00Z</dcterms:modified>
</cp:coreProperties>
</file>