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A4" w:rsidRPr="00D757A4" w:rsidRDefault="00D757A4" w:rsidP="00D757A4">
      <w:pPr>
        <w:spacing w:after="0" w:line="240" w:lineRule="auto"/>
        <w:jc w:val="center"/>
        <w:rPr>
          <w:rFonts w:ascii="Times New Roman" w:hAnsi="Times New Roman" w:cs="Times New Roman"/>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D757A4">
        <w:rPr>
          <w:rFonts w:ascii="Times New Roman" w:hAnsi="Times New Roman" w:cs="Times New Roman"/>
          <w:b/>
          <w:caps/>
          <w:color w:val="FF0000"/>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Агрессивный ребенок</w:t>
      </w:r>
    </w:p>
    <w:p w:rsidR="00D757A4" w:rsidRDefault="00CE0C2D" w:rsidP="00D757A4">
      <w:pPr>
        <w:spacing w:after="0" w:line="240" w:lineRule="auto"/>
        <w:ind w:firstLine="709"/>
        <w:jc w:val="both"/>
        <w:rPr>
          <w:rFonts w:ascii="Times New Roman" w:hAnsi="Times New Roman" w:cs="Times New Roman"/>
          <w:color w:val="FF0000"/>
          <w:sz w:val="28"/>
          <w:szCs w:val="28"/>
        </w:rPr>
      </w:pPr>
      <w:r>
        <w:rPr>
          <w:noProof/>
          <w:lang w:eastAsia="ru-RU"/>
        </w:rPr>
        <w:drawing>
          <wp:anchor distT="0" distB="0" distL="114300" distR="114300" simplePos="0" relativeHeight="251661312" behindDoc="0" locked="0" layoutInCell="1" allowOverlap="1" wp14:anchorId="5402F098" wp14:editId="0FD4CA51">
            <wp:simplePos x="0" y="0"/>
            <wp:positionH relativeFrom="column">
              <wp:posOffset>2597785</wp:posOffset>
            </wp:positionH>
            <wp:positionV relativeFrom="paragraph">
              <wp:posOffset>142875</wp:posOffset>
            </wp:positionV>
            <wp:extent cx="4066540" cy="2679700"/>
            <wp:effectExtent l="0" t="0" r="0" b="6350"/>
            <wp:wrapSquare wrapText="bothSides"/>
            <wp:docPr id="4" name="Рисунок 4" descr="http://dou50.i-deti.net/files/2012/10/123843753098-w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50.i-deti.net/files/2012/10/123843753098-w6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6540"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7A4" w:rsidRPr="00D757A4">
        <w:rPr>
          <w:rFonts w:ascii="Times New Roman" w:hAnsi="Times New Roman" w:cs="Times New Roman"/>
          <w:color w:val="000099"/>
          <w:sz w:val="28"/>
          <w:szCs w:val="28"/>
        </w:rPr>
        <w:t xml:space="preserve">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FF0000"/>
          <w:sz w:val="28"/>
          <w:szCs w:val="28"/>
        </w:rPr>
        <w:t xml:space="preserve">Детская агрессивность – </w:t>
      </w:r>
      <w:r w:rsidRPr="00D757A4">
        <w:rPr>
          <w:rFonts w:ascii="Times New Roman" w:hAnsi="Times New Roman" w:cs="Times New Roman"/>
          <w:color w:val="000099"/>
          <w:sz w:val="28"/>
          <w:szCs w:val="28"/>
        </w:rPr>
        <w:t>признак внутреннего эмоционального неблагополучия, комплекс негативных переживаний, один из неадекватных способов психологической защиты.</w:t>
      </w:r>
      <w:r>
        <w:rPr>
          <w:rFonts w:ascii="Times New Roman" w:hAnsi="Times New Roman" w:cs="Times New Roman"/>
          <w:color w:val="000099"/>
          <w:sz w:val="28"/>
          <w:szCs w:val="28"/>
        </w:rPr>
        <w:t xml:space="preserve"> </w:t>
      </w:r>
      <w:r w:rsidRPr="00D757A4">
        <w:rPr>
          <w:rFonts w:ascii="Times New Roman" w:hAnsi="Times New Roman" w:cs="Times New Roman"/>
          <w:color w:val="000099"/>
          <w:sz w:val="28"/>
          <w:szCs w:val="28"/>
        </w:rPr>
        <w:t>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Не правда ли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r w:rsidR="00BA45DC" w:rsidRPr="00BA45DC">
        <w:rPr>
          <w:noProof/>
          <w:lang w:eastAsia="ru-RU"/>
        </w:rPr>
        <w:t xml:space="preserve"> </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Поэтому родителям не стоит при ребёнке допускать обсуждение неприятностей, смотреть передачи про катастрофы и </w:t>
      </w:r>
      <w:proofErr w:type="gramStart"/>
      <w:r w:rsidRPr="00D757A4">
        <w:rPr>
          <w:rFonts w:ascii="Times New Roman" w:hAnsi="Times New Roman" w:cs="Times New Roman"/>
          <w:color w:val="000099"/>
          <w:sz w:val="28"/>
          <w:szCs w:val="28"/>
        </w:rPr>
        <w:t>фильмы</w:t>
      </w:r>
      <w:proofErr w:type="gramEnd"/>
      <w:r w:rsidRPr="00D757A4">
        <w:rPr>
          <w:rFonts w:ascii="Times New Roman" w:hAnsi="Times New Roman" w:cs="Times New Roman"/>
          <w:color w:val="000099"/>
          <w:sz w:val="28"/>
          <w:szCs w:val="28"/>
        </w:rPr>
        <w:t xml:space="preserve"> про убийство и безысходность, оценивать отрицательно поступки других, укорять и угрожать расправой обидчикам. 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D757A4" w:rsidRPr="00D757A4" w:rsidRDefault="00D757A4" w:rsidP="00D757A4">
      <w:pPr>
        <w:pStyle w:val="a3"/>
        <w:numPr>
          <w:ilvl w:val="0"/>
          <w:numId w:val="2"/>
        </w:numPr>
        <w:spacing w:after="0" w:line="240" w:lineRule="auto"/>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Когда это началось?</w:t>
      </w:r>
    </w:p>
    <w:p w:rsidR="00D757A4" w:rsidRPr="00D757A4" w:rsidRDefault="00D757A4" w:rsidP="00D757A4">
      <w:pPr>
        <w:pStyle w:val="a3"/>
        <w:numPr>
          <w:ilvl w:val="0"/>
          <w:numId w:val="2"/>
        </w:numPr>
        <w:spacing w:after="0" w:line="240" w:lineRule="auto"/>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Как ребёнок проявляет агрессию?</w:t>
      </w:r>
    </w:p>
    <w:p w:rsidR="00D757A4" w:rsidRPr="00D757A4" w:rsidRDefault="00D757A4" w:rsidP="00D757A4">
      <w:pPr>
        <w:pStyle w:val="a3"/>
        <w:numPr>
          <w:ilvl w:val="0"/>
          <w:numId w:val="2"/>
        </w:numPr>
        <w:spacing w:after="0" w:line="240" w:lineRule="auto"/>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В какие моменты ребёнок проявляет агрессию?</w:t>
      </w:r>
    </w:p>
    <w:p w:rsidR="00D757A4" w:rsidRPr="00D757A4" w:rsidRDefault="00D757A4" w:rsidP="00D757A4">
      <w:pPr>
        <w:pStyle w:val="a3"/>
        <w:numPr>
          <w:ilvl w:val="0"/>
          <w:numId w:val="2"/>
        </w:numPr>
        <w:spacing w:after="0" w:line="240" w:lineRule="auto"/>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Что явилось причиной агрессивности?</w:t>
      </w:r>
    </w:p>
    <w:p w:rsidR="00D757A4" w:rsidRPr="00D757A4" w:rsidRDefault="00D757A4" w:rsidP="00D757A4">
      <w:pPr>
        <w:pStyle w:val="a3"/>
        <w:numPr>
          <w:ilvl w:val="0"/>
          <w:numId w:val="2"/>
        </w:numPr>
        <w:spacing w:after="0" w:line="240" w:lineRule="auto"/>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Что изменилось в поведении ребёнка с того времени?</w:t>
      </w:r>
    </w:p>
    <w:p w:rsidR="00D757A4" w:rsidRPr="00D757A4" w:rsidRDefault="00D757A4" w:rsidP="00D757A4">
      <w:pPr>
        <w:pStyle w:val="a3"/>
        <w:numPr>
          <w:ilvl w:val="0"/>
          <w:numId w:val="2"/>
        </w:numPr>
        <w:spacing w:after="0" w:line="240" w:lineRule="auto"/>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Что на самом деле хочет ребёнок?</w:t>
      </w:r>
    </w:p>
    <w:p w:rsidR="00D757A4" w:rsidRPr="00D757A4" w:rsidRDefault="00D757A4" w:rsidP="00D757A4">
      <w:pPr>
        <w:pStyle w:val="a3"/>
        <w:numPr>
          <w:ilvl w:val="0"/>
          <w:numId w:val="2"/>
        </w:numPr>
        <w:spacing w:after="0" w:line="240" w:lineRule="auto"/>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Чем вы реально можете ему помочь?</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FF0000"/>
          <w:sz w:val="28"/>
          <w:szCs w:val="28"/>
        </w:rPr>
        <w:lastRenderedPageBreak/>
        <w:t>Причины агрессивности почти всегда внешние</w:t>
      </w:r>
      <w:r w:rsidRPr="00D757A4">
        <w:rPr>
          <w:rFonts w:ascii="Times New Roman" w:hAnsi="Times New Roman" w:cs="Times New Roman"/>
          <w:color w:val="000099"/>
          <w:sz w:val="28"/>
          <w:szCs w:val="28"/>
        </w:rPr>
        <w:t>: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Обнаружив у своего ребёнка признаки агрессивного поведения, поиграйте с ним в игры, представленные ниже. Это можно сделать в кругу семьи, при участии близких родственников (братья, сёстры), а также с друзьями своего ребёнка.</w:t>
      </w:r>
    </w:p>
    <w:p w:rsidR="00D757A4" w:rsidRPr="00D757A4" w:rsidRDefault="00D757A4" w:rsidP="00D757A4">
      <w:pPr>
        <w:spacing w:after="0" w:line="240" w:lineRule="auto"/>
        <w:jc w:val="both"/>
        <w:rPr>
          <w:rFonts w:ascii="Times New Roman" w:hAnsi="Times New Roman" w:cs="Times New Roman"/>
          <w:color w:val="FF0000"/>
          <w:sz w:val="28"/>
          <w:szCs w:val="28"/>
        </w:rPr>
      </w:pPr>
      <w:r w:rsidRPr="00D757A4">
        <w:rPr>
          <w:rFonts w:ascii="Times New Roman" w:hAnsi="Times New Roman" w:cs="Times New Roman"/>
          <w:b/>
          <w:bCs/>
          <w:i/>
          <w:iCs/>
          <w:color w:val="FF0000"/>
          <w:sz w:val="28"/>
          <w:szCs w:val="28"/>
        </w:rPr>
        <w:t>Самое главное – попробуйте раскрепоститься сами, отдайтесь игре, ведь ребёнок непременно почувствует вашу искренность и оценит это.</w:t>
      </w:r>
    </w:p>
    <w:p w:rsidR="00D757A4" w:rsidRPr="00D757A4" w:rsidRDefault="00D757A4" w:rsidP="00D757A4">
      <w:pPr>
        <w:spacing w:after="0" w:line="240" w:lineRule="auto"/>
        <w:ind w:firstLine="709"/>
        <w:jc w:val="both"/>
        <w:rPr>
          <w:rFonts w:ascii="Times New Roman" w:hAnsi="Times New Roman" w:cs="Times New Roman"/>
          <w:color w:val="00CC00"/>
          <w:sz w:val="28"/>
          <w:szCs w:val="28"/>
        </w:rPr>
      </w:pPr>
      <w:r w:rsidRPr="00D757A4">
        <w:rPr>
          <w:rFonts w:ascii="Times New Roman" w:hAnsi="Times New Roman" w:cs="Times New Roman"/>
          <w:b/>
          <w:bCs/>
          <w:color w:val="00CC00"/>
          <w:sz w:val="28"/>
          <w:szCs w:val="28"/>
        </w:rPr>
        <w:t>"ВЫБИВАЕМ ПЫЛЬ"</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(для детей с 4 лет)</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Каждому участнику даётся "пыльная подушка". Он должен, усердно колотя руками, хорошенько её "почистить".</w:t>
      </w:r>
    </w:p>
    <w:p w:rsidR="00D757A4" w:rsidRPr="00D757A4" w:rsidRDefault="00D757A4" w:rsidP="00D757A4">
      <w:pPr>
        <w:spacing w:after="0" w:line="240" w:lineRule="auto"/>
        <w:ind w:firstLine="709"/>
        <w:jc w:val="both"/>
        <w:rPr>
          <w:rFonts w:ascii="Times New Roman" w:hAnsi="Times New Roman" w:cs="Times New Roman"/>
          <w:color w:val="00CC00"/>
          <w:sz w:val="28"/>
          <w:szCs w:val="28"/>
        </w:rPr>
      </w:pPr>
      <w:r w:rsidRPr="00D757A4">
        <w:rPr>
          <w:rFonts w:ascii="Times New Roman" w:hAnsi="Times New Roman" w:cs="Times New Roman"/>
          <w:b/>
          <w:bCs/>
          <w:color w:val="00CC00"/>
          <w:sz w:val="28"/>
          <w:szCs w:val="28"/>
        </w:rPr>
        <w:t>"ДЕТСКИЙ ФУТБОЛ"</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(для детей с 4 лет)</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 xml:space="preserve">Вместо мяча – подушка. Играющие разбиваются на две команды. Количество играющих от 2-х человек. Судья – обязательно взрослый. Играть можно руками и ногами, подушку можно </w:t>
      </w:r>
      <w:proofErr w:type="gramStart"/>
      <w:r w:rsidRPr="00D757A4">
        <w:rPr>
          <w:rFonts w:ascii="Times New Roman" w:hAnsi="Times New Roman" w:cs="Times New Roman"/>
          <w:color w:val="000099"/>
          <w:sz w:val="28"/>
          <w:szCs w:val="28"/>
        </w:rPr>
        <w:t>пинать</w:t>
      </w:r>
      <w:proofErr w:type="gramEnd"/>
      <w:r w:rsidRPr="00D757A4">
        <w:rPr>
          <w:rFonts w:ascii="Times New Roman" w:hAnsi="Times New Roman" w:cs="Times New Roman"/>
          <w:color w:val="000099"/>
          <w:sz w:val="28"/>
          <w:szCs w:val="28"/>
        </w:rPr>
        <w:t>, кидать, отнимать. Главная цель – забить в ворота гол.</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b/>
          <w:bCs/>
          <w:color w:val="000099"/>
          <w:sz w:val="28"/>
          <w:szCs w:val="28"/>
        </w:rPr>
        <w:t>Примечание:</w:t>
      </w:r>
      <w:r w:rsidRPr="00D757A4">
        <w:rPr>
          <w:rFonts w:ascii="Times New Roman" w:hAnsi="Times New Roman" w:cs="Times New Roman"/>
          <w:color w:val="000099"/>
          <w:sz w:val="28"/>
          <w:szCs w:val="28"/>
        </w:rPr>
        <w:t> взрослый следит за соблюдением правил – нельзя пускать в ход руки, ноги, если нет подушки. Штрафники удаляются с поля.</w:t>
      </w:r>
    </w:p>
    <w:p w:rsidR="00D757A4" w:rsidRPr="00D757A4" w:rsidRDefault="00D757A4" w:rsidP="00D757A4">
      <w:pPr>
        <w:spacing w:after="0" w:line="240" w:lineRule="auto"/>
        <w:ind w:firstLine="709"/>
        <w:jc w:val="both"/>
        <w:rPr>
          <w:rFonts w:ascii="Times New Roman" w:hAnsi="Times New Roman" w:cs="Times New Roman"/>
          <w:color w:val="00CC00"/>
          <w:sz w:val="28"/>
          <w:szCs w:val="28"/>
        </w:rPr>
      </w:pPr>
      <w:r>
        <w:rPr>
          <w:rFonts w:ascii="Times New Roman" w:hAnsi="Times New Roman" w:cs="Times New Roman"/>
          <w:b/>
          <w:bCs/>
          <w:color w:val="00CC00"/>
          <w:sz w:val="28"/>
          <w:szCs w:val="28"/>
        </w:rPr>
        <w:t>"ЧАС ТИШИНЫ И ЧАС “МОЖНО”</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(для детей с 4 лет)</w:t>
      </w:r>
    </w:p>
    <w:p w:rsidR="00D757A4" w:rsidRPr="00D757A4" w:rsidRDefault="00CE0C2D" w:rsidP="00D757A4">
      <w:pPr>
        <w:spacing w:after="0" w:line="240" w:lineRule="auto"/>
        <w:ind w:firstLine="709"/>
        <w:jc w:val="both"/>
        <w:rPr>
          <w:rFonts w:ascii="Times New Roman" w:hAnsi="Times New Roman" w:cs="Times New Roman"/>
          <w:color w:val="000099"/>
          <w:sz w:val="28"/>
          <w:szCs w:val="28"/>
        </w:rPr>
      </w:pPr>
      <w:r>
        <w:rPr>
          <w:noProof/>
          <w:lang w:eastAsia="ru-RU"/>
        </w:rPr>
        <w:drawing>
          <wp:anchor distT="0" distB="0" distL="114300" distR="114300" simplePos="0" relativeHeight="251660288" behindDoc="0" locked="0" layoutInCell="1" allowOverlap="1" wp14:anchorId="703D1477" wp14:editId="7246FCF5">
            <wp:simplePos x="0" y="0"/>
            <wp:positionH relativeFrom="column">
              <wp:posOffset>90170</wp:posOffset>
            </wp:positionH>
            <wp:positionV relativeFrom="paragraph">
              <wp:posOffset>720725</wp:posOffset>
            </wp:positionV>
            <wp:extent cx="2835910" cy="4286250"/>
            <wp:effectExtent l="0" t="0" r="2540" b="0"/>
            <wp:wrapSquare wrapText="bothSides"/>
            <wp:docPr id="3" name="Рисунок 3" descr="http://psynn.ru/images/psibaby/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ynn.ru/images/psibaby/1812.jpg"/>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835910" cy="428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7A4" w:rsidRPr="00D757A4">
        <w:rPr>
          <w:rFonts w:ascii="Times New Roman" w:hAnsi="Times New Roman" w:cs="Times New Roman"/>
          <w:color w:val="000099"/>
          <w:sz w:val="28"/>
          <w:szCs w:val="28"/>
        </w:rPr>
        <w:t>Договоритесь с ребёнком, что иногда, когда вы устали и хотите отдохнуть, в доме будет час тишины. Ребёнок должен вести себя тихо, спокойно играть, рисовать, конструировать. Но иногда у вас будет час "можно", когда ребёнку разрешается делать почти всё: прыгать, кричать, брать мамины наряды и папины инструменты, обнимать родителей и висеть на них и т.д.</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b/>
          <w:bCs/>
          <w:color w:val="000099"/>
          <w:sz w:val="28"/>
          <w:szCs w:val="28"/>
        </w:rPr>
        <w:t>Примечание:</w:t>
      </w:r>
      <w:r w:rsidRPr="00D757A4">
        <w:rPr>
          <w:rFonts w:ascii="Times New Roman" w:hAnsi="Times New Roman" w:cs="Times New Roman"/>
          <w:color w:val="000099"/>
          <w:sz w:val="28"/>
          <w:szCs w:val="28"/>
        </w:rPr>
        <w:t> "часы" можно чередовать, а можно устраивать их в разные дни, главное, чтобы они стали привычными в семье.</w:t>
      </w:r>
    </w:p>
    <w:p w:rsidR="00D757A4" w:rsidRPr="00D757A4" w:rsidRDefault="00D757A4" w:rsidP="00D757A4">
      <w:pPr>
        <w:spacing w:after="0" w:line="240" w:lineRule="auto"/>
        <w:ind w:firstLine="709"/>
        <w:jc w:val="both"/>
        <w:rPr>
          <w:rFonts w:ascii="Times New Roman" w:hAnsi="Times New Roman" w:cs="Times New Roman"/>
          <w:color w:val="00CC00"/>
          <w:sz w:val="28"/>
          <w:szCs w:val="28"/>
        </w:rPr>
      </w:pPr>
      <w:r w:rsidRPr="00D757A4">
        <w:rPr>
          <w:rFonts w:ascii="Times New Roman" w:hAnsi="Times New Roman" w:cs="Times New Roman"/>
          <w:b/>
          <w:bCs/>
          <w:color w:val="00CC00"/>
          <w:sz w:val="28"/>
          <w:szCs w:val="28"/>
        </w:rPr>
        <w:t>"ПАДАЮЩАЯ БАШНЯ"</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(для детей с 5 лет)</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Из подушек строится высокая башня. Задача каждого участника – штурмом взять её (запрыгнуть), издавая победные крики типа:</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 "А-а-а", "Ура!" и т.д. Побеждает тот, кто запрыгивает на башню, не разрушив её стены.</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b/>
          <w:bCs/>
          <w:color w:val="000099"/>
          <w:sz w:val="28"/>
          <w:szCs w:val="28"/>
        </w:rPr>
        <w:t>Примечание:</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 xml:space="preserve">· Каждый участник может сам себе </w:t>
      </w:r>
      <w:bookmarkStart w:id="0" w:name="_GoBack"/>
      <w:bookmarkEnd w:id="0"/>
      <w:r w:rsidRPr="00D757A4">
        <w:rPr>
          <w:rFonts w:ascii="Times New Roman" w:hAnsi="Times New Roman" w:cs="Times New Roman"/>
          <w:color w:val="000099"/>
          <w:sz w:val="28"/>
          <w:szCs w:val="28"/>
        </w:rPr>
        <w:t>построить башню такой высоты, которую, по его мнению, он способен покорить.</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 После каждого штурма "болельщики" издают громкие крики одобрения и восхищения: "Молодец!", "Здорово!", "Победа!" и т.д.</w:t>
      </w:r>
    </w:p>
    <w:p w:rsidR="00D757A4" w:rsidRPr="00D757A4" w:rsidRDefault="00D757A4" w:rsidP="00D757A4">
      <w:pPr>
        <w:spacing w:after="0" w:line="240" w:lineRule="auto"/>
        <w:ind w:firstLine="709"/>
        <w:jc w:val="both"/>
        <w:rPr>
          <w:rFonts w:ascii="Times New Roman" w:hAnsi="Times New Roman" w:cs="Times New Roman"/>
          <w:color w:val="00CC00"/>
          <w:sz w:val="28"/>
          <w:szCs w:val="28"/>
        </w:rPr>
      </w:pPr>
      <w:r w:rsidRPr="00D757A4">
        <w:rPr>
          <w:rFonts w:ascii="Times New Roman" w:hAnsi="Times New Roman" w:cs="Times New Roman"/>
          <w:b/>
          <w:bCs/>
          <w:color w:val="00CC00"/>
          <w:sz w:val="28"/>
          <w:szCs w:val="28"/>
        </w:rPr>
        <w:lastRenderedPageBreak/>
        <w:t>"ШТУРМ КРЕПОСТИ"</w:t>
      </w:r>
      <w:r w:rsidR="00BA45DC" w:rsidRPr="00BA45DC">
        <w:rPr>
          <w:noProof/>
          <w:lang w:eastAsia="ru-RU"/>
        </w:rPr>
        <w:t xml:space="preserve"> </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(для детей с 5 лет)</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proofErr w:type="gramStart"/>
      <w:r w:rsidRPr="00D757A4">
        <w:rPr>
          <w:rFonts w:ascii="Times New Roman" w:hAnsi="Times New Roman" w:cs="Times New Roman"/>
          <w:color w:val="000099"/>
          <w:sz w:val="28"/>
          <w:szCs w:val="28"/>
        </w:rPr>
        <w:t>Из попавшихся "под руку" небьющихся предметов строится крепость (тапки, стулья, кубики, одежда, книги и т.д. – всё собирается в одну большую кучу).</w:t>
      </w:r>
      <w:proofErr w:type="gramEnd"/>
      <w:r w:rsidRPr="00D757A4">
        <w:rPr>
          <w:rFonts w:ascii="Times New Roman" w:hAnsi="Times New Roman" w:cs="Times New Roman"/>
          <w:color w:val="000099"/>
          <w:sz w:val="28"/>
          <w:szCs w:val="28"/>
        </w:rPr>
        <w:t xml:space="preserve"> У </w:t>
      </w:r>
      <w:proofErr w:type="gramStart"/>
      <w:r w:rsidRPr="00D757A4">
        <w:rPr>
          <w:rFonts w:ascii="Times New Roman" w:hAnsi="Times New Roman" w:cs="Times New Roman"/>
          <w:color w:val="000099"/>
          <w:sz w:val="28"/>
          <w:szCs w:val="28"/>
        </w:rPr>
        <w:t>играющих</w:t>
      </w:r>
      <w:proofErr w:type="gramEnd"/>
      <w:r w:rsidRPr="00D757A4">
        <w:rPr>
          <w:rFonts w:ascii="Times New Roman" w:hAnsi="Times New Roman" w:cs="Times New Roman"/>
          <w:color w:val="000099"/>
          <w:sz w:val="28"/>
          <w:szCs w:val="28"/>
        </w:rPr>
        <w:t xml:space="preserve"> есть "пушечное ядро" (мяч). По очереди каждый со всей силой кидает мяч во вражескую крепость. Игра продолжается, пока вся куча – "крепость" - не разлетится на куски. С каждым удачным попаданием штурмующие издают громкие победные кличи.</w:t>
      </w:r>
    </w:p>
    <w:p w:rsidR="00D757A4" w:rsidRPr="00D757A4" w:rsidRDefault="00D757A4" w:rsidP="00D757A4">
      <w:pPr>
        <w:spacing w:after="0" w:line="240" w:lineRule="auto"/>
        <w:ind w:firstLine="709"/>
        <w:jc w:val="both"/>
        <w:rPr>
          <w:rFonts w:ascii="Times New Roman" w:hAnsi="Times New Roman" w:cs="Times New Roman"/>
          <w:color w:val="00CC00"/>
          <w:sz w:val="28"/>
          <w:szCs w:val="28"/>
        </w:rPr>
      </w:pPr>
      <w:r w:rsidRPr="00D757A4">
        <w:rPr>
          <w:rFonts w:ascii="Times New Roman" w:hAnsi="Times New Roman" w:cs="Times New Roman"/>
          <w:b/>
          <w:bCs/>
          <w:color w:val="00CC00"/>
          <w:sz w:val="28"/>
          <w:szCs w:val="28"/>
        </w:rPr>
        <w:t>"РУГАЕМСЯ ОВОЩАМИ"</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(для детей с 5 лет)</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 xml:space="preserve">Предложите детям поругаться, но не плохими словами, а … овощами: </w:t>
      </w:r>
      <w:proofErr w:type="gramStart"/>
      <w:r w:rsidRPr="00D757A4">
        <w:rPr>
          <w:rFonts w:ascii="Times New Roman" w:hAnsi="Times New Roman" w:cs="Times New Roman"/>
          <w:color w:val="000099"/>
          <w:sz w:val="28"/>
          <w:szCs w:val="28"/>
        </w:rPr>
        <w:t>"Ты – огурец", "А ты – редиска", "Ты – морковка", "А та – тыква" и т.д.</w:t>
      </w:r>
      <w:proofErr w:type="gramEnd"/>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b/>
          <w:bCs/>
          <w:color w:val="000099"/>
          <w:sz w:val="28"/>
          <w:szCs w:val="28"/>
        </w:rPr>
        <w:t>Примечание:</w:t>
      </w:r>
      <w:r w:rsidRPr="00D757A4">
        <w:rPr>
          <w:rFonts w:ascii="Times New Roman" w:hAnsi="Times New Roman" w:cs="Times New Roman"/>
          <w:color w:val="000099"/>
          <w:sz w:val="28"/>
          <w:szCs w:val="28"/>
        </w:rPr>
        <w:t> Прежде, чем поругать ребёнка плохим словом, вспомните это упражнение.</w:t>
      </w:r>
    </w:p>
    <w:p w:rsidR="00D757A4" w:rsidRPr="00D757A4" w:rsidRDefault="00D757A4" w:rsidP="00D757A4">
      <w:pPr>
        <w:spacing w:after="0" w:line="240" w:lineRule="auto"/>
        <w:ind w:firstLine="709"/>
        <w:jc w:val="both"/>
        <w:rPr>
          <w:rFonts w:ascii="Times New Roman" w:hAnsi="Times New Roman" w:cs="Times New Roman"/>
          <w:color w:val="00CC00"/>
          <w:sz w:val="28"/>
          <w:szCs w:val="28"/>
        </w:rPr>
      </w:pPr>
      <w:r w:rsidRPr="00D757A4">
        <w:rPr>
          <w:rFonts w:ascii="Times New Roman" w:hAnsi="Times New Roman" w:cs="Times New Roman"/>
          <w:b/>
          <w:bCs/>
          <w:color w:val="00CC00"/>
          <w:sz w:val="28"/>
          <w:szCs w:val="28"/>
        </w:rPr>
        <w:t>"ПО КОЧКАМ"</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(для детей с 5 лет)</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Подушки раскладываются на полу на расстоянии, которое можно преодолеть в прыжке с некоторым усилием. Играющие – "лягушки", живущие на болоте. Вместе на одной "кочке" капризным "лягушкам" тесно. Они запрыгивают на подушки соседей и квакают: "Ква-ква, подвинься!" Если двум "лягушкам" тесно на одной подушке, то одна из них прыгает дальше или сталкивает в "болото" соседку, и та ищет себе новую "кочку".</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b/>
          <w:bCs/>
          <w:color w:val="000099"/>
          <w:sz w:val="28"/>
          <w:szCs w:val="28"/>
        </w:rPr>
        <w:t>Примечание:</w:t>
      </w:r>
      <w:r w:rsidRPr="00D757A4">
        <w:rPr>
          <w:rFonts w:ascii="Times New Roman" w:hAnsi="Times New Roman" w:cs="Times New Roman"/>
          <w:color w:val="000099"/>
          <w:sz w:val="28"/>
          <w:szCs w:val="28"/>
        </w:rPr>
        <w:t> взрослый тоже прыгает по "кочкам". Если между "лягушками" дело доходит до серьёзного конфликта, он подскакивает и помогает найти выход.</w:t>
      </w:r>
    </w:p>
    <w:p w:rsidR="00D757A4" w:rsidRPr="00D757A4" w:rsidRDefault="00D757A4" w:rsidP="00D757A4">
      <w:pPr>
        <w:spacing w:after="0" w:line="240" w:lineRule="auto"/>
        <w:ind w:firstLine="709"/>
        <w:jc w:val="both"/>
        <w:rPr>
          <w:rFonts w:ascii="Times New Roman" w:hAnsi="Times New Roman" w:cs="Times New Roman"/>
          <w:color w:val="00CC00"/>
          <w:sz w:val="28"/>
          <w:szCs w:val="28"/>
        </w:rPr>
      </w:pPr>
      <w:r w:rsidRPr="00D757A4">
        <w:rPr>
          <w:rFonts w:ascii="Times New Roman" w:hAnsi="Times New Roman" w:cs="Times New Roman"/>
          <w:b/>
          <w:bCs/>
          <w:color w:val="00CC00"/>
          <w:sz w:val="28"/>
          <w:szCs w:val="28"/>
        </w:rPr>
        <w:t>"ЖУЖА"</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color w:val="000099"/>
          <w:sz w:val="28"/>
          <w:szCs w:val="28"/>
        </w:rPr>
        <w:t>(для детей с 6 лет)</w:t>
      </w:r>
    </w:p>
    <w:p w:rsidR="00D757A4" w:rsidRPr="00D757A4" w:rsidRDefault="00CE0C2D" w:rsidP="00D757A4">
      <w:pPr>
        <w:spacing w:after="0" w:line="240" w:lineRule="auto"/>
        <w:ind w:firstLine="709"/>
        <w:jc w:val="both"/>
        <w:rPr>
          <w:rFonts w:ascii="Times New Roman" w:hAnsi="Times New Roman" w:cs="Times New Roman"/>
          <w:color w:val="000099"/>
          <w:sz w:val="28"/>
          <w:szCs w:val="28"/>
        </w:rPr>
      </w:pPr>
      <w:r>
        <w:rPr>
          <w:noProof/>
          <w:lang w:eastAsia="ru-RU"/>
        </w:rPr>
        <w:drawing>
          <wp:anchor distT="0" distB="0" distL="114300" distR="114300" simplePos="0" relativeHeight="251662336" behindDoc="0" locked="0" layoutInCell="1" allowOverlap="1" wp14:anchorId="1B0787F8" wp14:editId="0AF80472">
            <wp:simplePos x="0" y="0"/>
            <wp:positionH relativeFrom="column">
              <wp:posOffset>2940685</wp:posOffset>
            </wp:positionH>
            <wp:positionV relativeFrom="paragraph">
              <wp:posOffset>805180</wp:posOffset>
            </wp:positionV>
            <wp:extent cx="3848100" cy="3711575"/>
            <wp:effectExtent l="19050" t="19050" r="19050" b="22225"/>
            <wp:wrapSquare wrapText="bothSides"/>
            <wp:docPr id="6" name="Рисунок 6"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
                    <pic:cNvPicPr>
                      <a:picLocks noChangeAspect="1" noChangeArrowheads="1"/>
                    </pic:cNvPicPr>
                  </pic:nvPicPr>
                  <pic:blipFill>
                    <a:blip r:embed="rId9">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3848100" cy="3711575"/>
                    </a:xfrm>
                    <a:prstGeom prst="rect">
                      <a:avLst/>
                    </a:prstGeom>
                    <a:noFill/>
                    <a:ln>
                      <a:solidFill>
                        <a:srgbClr val="000099"/>
                      </a:solidFill>
                    </a:ln>
                  </pic:spPr>
                </pic:pic>
              </a:graphicData>
            </a:graphic>
            <wp14:sizeRelH relativeFrom="page">
              <wp14:pctWidth>0</wp14:pctWidth>
            </wp14:sizeRelH>
            <wp14:sizeRelV relativeFrom="page">
              <wp14:pctHeight>0</wp14:pctHeight>
            </wp14:sizeRelV>
          </wp:anchor>
        </w:drawing>
      </w:r>
      <w:r w:rsidR="00D757A4" w:rsidRPr="00D757A4">
        <w:rPr>
          <w:rFonts w:ascii="Times New Roman" w:hAnsi="Times New Roman" w:cs="Times New Roman"/>
          <w:color w:val="000099"/>
          <w:sz w:val="28"/>
          <w:szCs w:val="28"/>
        </w:rPr>
        <w:t>"</w:t>
      </w:r>
      <w:proofErr w:type="spellStart"/>
      <w:r w:rsidR="00D757A4" w:rsidRPr="00D757A4">
        <w:rPr>
          <w:rFonts w:ascii="Times New Roman" w:hAnsi="Times New Roman" w:cs="Times New Roman"/>
          <w:color w:val="000099"/>
          <w:sz w:val="28"/>
          <w:szCs w:val="28"/>
        </w:rPr>
        <w:t>Жужа</w:t>
      </w:r>
      <w:proofErr w:type="spellEnd"/>
      <w:r w:rsidR="00D757A4" w:rsidRPr="00D757A4">
        <w:rPr>
          <w:rFonts w:ascii="Times New Roman" w:hAnsi="Times New Roman" w:cs="Times New Roman"/>
          <w:color w:val="000099"/>
          <w:sz w:val="28"/>
          <w:szCs w:val="28"/>
        </w:rPr>
        <w:t>" сидит на стуле с полотенцем в руках. Все остальные бегают вокруг неё, строят рожицы, дразнят, дотрагиваются до неё, щекочут. "</w:t>
      </w:r>
      <w:proofErr w:type="spellStart"/>
      <w:r w:rsidR="00D757A4" w:rsidRPr="00D757A4">
        <w:rPr>
          <w:rFonts w:ascii="Times New Roman" w:hAnsi="Times New Roman" w:cs="Times New Roman"/>
          <w:color w:val="000099"/>
          <w:sz w:val="28"/>
          <w:szCs w:val="28"/>
        </w:rPr>
        <w:t>Жужа</w:t>
      </w:r>
      <w:proofErr w:type="spellEnd"/>
      <w:r w:rsidR="00D757A4" w:rsidRPr="00D757A4">
        <w:rPr>
          <w:rFonts w:ascii="Times New Roman" w:hAnsi="Times New Roman" w:cs="Times New Roman"/>
          <w:color w:val="000099"/>
          <w:sz w:val="28"/>
          <w:szCs w:val="28"/>
        </w:rPr>
        <w:t>" терпит, но когда ей всё это надоедает, она вскакивает  и начинает гоняться за "обидчиками" вокруг стула, стараясь отхлестать их полотенцем по спинам.</w:t>
      </w:r>
    </w:p>
    <w:p w:rsidR="00D757A4" w:rsidRPr="00D757A4" w:rsidRDefault="00D757A4" w:rsidP="00D757A4">
      <w:pPr>
        <w:spacing w:after="0" w:line="240" w:lineRule="auto"/>
        <w:ind w:firstLine="709"/>
        <w:jc w:val="both"/>
        <w:rPr>
          <w:rFonts w:ascii="Times New Roman" w:hAnsi="Times New Roman" w:cs="Times New Roman"/>
          <w:color w:val="000099"/>
          <w:sz w:val="28"/>
          <w:szCs w:val="28"/>
        </w:rPr>
      </w:pPr>
      <w:r w:rsidRPr="00D757A4">
        <w:rPr>
          <w:rFonts w:ascii="Times New Roman" w:hAnsi="Times New Roman" w:cs="Times New Roman"/>
          <w:b/>
          <w:bCs/>
          <w:color w:val="000099"/>
          <w:sz w:val="28"/>
          <w:szCs w:val="28"/>
        </w:rPr>
        <w:t>Примечание:</w:t>
      </w:r>
      <w:r w:rsidRPr="00D757A4">
        <w:rPr>
          <w:rFonts w:ascii="Times New Roman" w:hAnsi="Times New Roman" w:cs="Times New Roman"/>
          <w:color w:val="000099"/>
          <w:sz w:val="28"/>
          <w:szCs w:val="28"/>
        </w:rPr>
        <w:t> взрослый следит за формой выражения "дразнилок". Они не должны быть обидными и болезненными</w:t>
      </w:r>
    </w:p>
    <w:p w:rsidR="00D757A4" w:rsidRPr="00D757A4" w:rsidRDefault="00D757A4" w:rsidP="00D757A4">
      <w:pPr>
        <w:spacing w:after="0" w:line="240" w:lineRule="auto"/>
        <w:jc w:val="both"/>
        <w:rPr>
          <w:rFonts w:ascii="Times New Roman" w:hAnsi="Times New Roman" w:cs="Times New Roman"/>
          <w:color w:val="000099"/>
        </w:rPr>
      </w:pPr>
      <w:r w:rsidRPr="00D757A4">
        <w:rPr>
          <w:rFonts w:ascii="Times New Roman" w:hAnsi="Times New Roman" w:cs="Times New Roman"/>
          <w:color w:val="000099"/>
        </w:rPr>
        <w:t>Источник: http://doshvozrast.ru/rabrod/konsultacrod01.htm</w:t>
      </w:r>
    </w:p>
    <w:p w:rsidR="00220A56" w:rsidRPr="00D757A4" w:rsidRDefault="00220A56" w:rsidP="00D757A4">
      <w:pPr>
        <w:spacing w:after="0" w:line="240" w:lineRule="auto"/>
        <w:jc w:val="both"/>
        <w:rPr>
          <w:rFonts w:ascii="Times New Roman" w:hAnsi="Times New Roman" w:cs="Times New Roman"/>
          <w:color w:val="000099"/>
          <w:sz w:val="28"/>
          <w:szCs w:val="28"/>
        </w:rPr>
      </w:pPr>
    </w:p>
    <w:sectPr w:rsidR="00220A56" w:rsidRPr="00D757A4" w:rsidSect="00D757A4">
      <w:pgSz w:w="11906" w:h="16838"/>
      <w:pgMar w:top="720" w:right="720" w:bottom="720" w:left="720" w:header="708" w:footer="708" w:gutter="0"/>
      <w:pgBorders w:offsetFrom="page">
        <w:top w:val="thinThickThinLargeGap" w:sz="24" w:space="24" w:color="000099"/>
        <w:left w:val="thinThickThinLargeGap" w:sz="24" w:space="24" w:color="000099"/>
        <w:bottom w:val="thinThickThinLargeGap" w:sz="24" w:space="24" w:color="000099"/>
        <w:right w:val="thinThickThinLargeGap" w:sz="24" w:space="24" w:color="0000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75pt;height:10.75pt" o:bullet="t">
        <v:imagedata r:id="rId1" o:title="mso177A"/>
      </v:shape>
    </w:pict>
  </w:numPicBullet>
  <w:abstractNum w:abstractNumId="0">
    <w:nsid w:val="1B262CFF"/>
    <w:multiLevelType w:val="hybridMultilevel"/>
    <w:tmpl w:val="F486706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1857A19"/>
    <w:multiLevelType w:val="multilevel"/>
    <w:tmpl w:val="A9F6D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D87"/>
    <w:rsid w:val="00220A56"/>
    <w:rsid w:val="0022301A"/>
    <w:rsid w:val="00366D87"/>
    <w:rsid w:val="00BA45DC"/>
    <w:rsid w:val="00CE0C2D"/>
    <w:rsid w:val="00D75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7A4"/>
    <w:pPr>
      <w:ind w:left="720"/>
      <w:contextualSpacing/>
    </w:pPr>
  </w:style>
  <w:style w:type="paragraph" w:styleId="a4">
    <w:name w:val="Balloon Text"/>
    <w:basedOn w:val="a"/>
    <w:link w:val="a5"/>
    <w:uiPriority w:val="99"/>
    <w:semiHidden/>
    <w:unhideWhenUsed/>
    <w:rsid w:val="00D757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7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57A4"/>
    <w:pPr>
      <w:ind w:left="720"/>
      <w:contextualSpacing/>
    </w:pPr>
  </w:style>
  <w:style w:type="paragraph" w:styleId="a4">
    <w:name w:val="Balloon Text"/>
    <w:basedOn w:val="a"/>
    <w:link w:val="a5"/>
    <w:uiPriority w:val="99"/>
    <w:semiHidden/>
    <w:unhideWhenUsed/>
    <w:rsid w:val="00D757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2.wdp"/><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945</Words>
  <Characters>5392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2014-02-09T08:35:00Z</dcterms:created>
  <dcterms:modified xsi:type="dcterms:W3CDTF">2014-02-09T09:22:00Z</dcterms:modified>
</cp:coreProperties>
</file>