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83D" w:rsidRPr="002D783D" w:rsidRDefault="002D783D" w:rsidP="002D783D">
      <w:pPr>
        <w:spacing w:after="0" w:line="240" w:lineRule="auto"/>
        <w:jc w:val="center"/>
        <w:rPr>
          <w:rFonts w:ascii="Times New Roman" w:hAnsi="Times New Roman" w:cs="Times New Roman"/>
          <w:b/>
          <w:color w:val="CC0099"/>
          <w:sz w:val="32"/>
          <w:szCs w:val="32"/>
        </w:rPr>
      </w:pPr>
      <w:r w:rsidRPr="002D783D">
        <w:rPr>
          <w:rFonts w:ascii="Times New Roman" w:hAnsi="Times New Roman" w:cs="Times New Roman"/>
          <w:b/>
          <w:color w:val="CC0099"/>
          <w:sz w:val="32"/>
          <w:szCs w:val="32"/>
        </w:rPr>
        <w:t>ВЛИЯНИЕ РОДИТЕЛЬСКИХ УСТАНОВОК НА РАЗВИТИЕ ДЕТЕЙ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Душевная жизнь человека чрезвычайно сложна, т.к. психика состоит из двух взаимоопределяющих составных: осознаваемое и несознаваемое – сознание и подсознание.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 xml:space="preserve">В неосознаваемой сфере </w:t>
      </w:r>
      <w:bookmarkStart w:id="0" w:name="_GoBack"/>
      <w:bookmarkEnd w:id="0"/>
      <w:r w:rsidRPr="002D783D">
        <w:rPr>
          <w:rFonts w:ascii="Times New Roman" w:hAnsi="Times New Roman" w:cs="Times New Roman"/>
          <w:color w:val="000099"/>
          <w:sz w:val="28"/>
          <w:szCs w:val="28"/>
        </w:rPr>
        <w:t>важное значение имеет фиксированное отношение к себе, к другим и к жизни в целом. Определяют это установки и психологическая защита. Родителям особенно важно понять, какую роль в эмоционально-личностном развитии ребёнка играют родительские установки. Бесспорно, родители -  самые значимые и любимые для ребёнка люди. Авторитет, особенно на самых ранних этапах психоэмоционального развития, непререкаем и абсолютен. Вера в непогрешимость, правоту и справедливость родителей у ребёнка непоколебима: "Мама сказала….", "Папа велел…" и т.д.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В отличие от сформировавшейся личности, ребёнок 3-4 лет не владеет психологическими защитными механизмами, не способен руководствоваться осознанными мотивами и желаниями. Родителям стоит осторожно и внимательно относиться к своим словесным обращениям к ребёнку, оценкам поступков ребёнка, избегать установок, которые впоследствии могут отрицательно проявиться в поведении ребёнка, делая его жизнь стереотипной и эмоционально ограниченной.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Установки возникают повседневно. Они случайны, слабы, другие принципиальны, постоянны и сильны, формируются с раннего детства, и, чем раньше они усвоены, тем сильнее их действие. Раз возникнув, установка не исчезает и в благоприятный  для неё момент жизни ребёнка воздействует на его поведения и чувства. Оружием против негативной установки может стать только контрустановка, причём постоянно подкрепляемая положительными проявлениями со стороны родителей и окружающих. Например, контрустановка "Ты всё можешь" победит установку "Неумеха, ничего у тебя не получается", но только в том случае, если ребёнок будет действительно получать подтверждение своим способностям в реальной деятельности (рисование, лепка, пение и т.д.).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Несомненно, большая часть родительских установок положительна и способствует благоприятному развитию личного пути ребёнка. А раз они помогают и не мешают, то и осознавать их не обязательно. Это своеобразные инструменты психологической защиты, помогающие ребёнку сохранить себя и выжить в окружающем мире. Примером исторически сложившихся и передаваемых из поколения в поколение положительных установок, охраняющих человека, являются пословицы и поговорки, сказки и басни с мудрым адаптационным смыслом, где добро побеждает зло, где важны стойкость, вера в себя и свои силы.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1024255</wp:posOffset>
            </wp:positionV>
            <wp:extent cx="2466340" cy="1425575"/>
            <wp:effectExtent l="0" t="0" r="0" b="3175"/>
            <wp:wrapSquare wrapText="bothSides"/>
            <wp:docPr id="2" name="Рисунок 2" descr="http://www.solnet.ee/holidays/pic/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lnet.ee/holidays/pic/d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06" t="12223" r="13876" b="56750"/>
                    <a:stretch/>
                  </pic:blipFill>
                  <pic:spPr bwMode="auto">
                    <a:xfrm>
                      <a:off x="0" y="0"/>
                      <a:ext cx="246634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D783D">
        <w:rPr>
          <w:rFonts w:ascii="Times New Roman" w:hAnsi="Times New Roman" w:cs="Times New Roman"/>
          <w:color w:val="000099"/>
          <w:sz w:val="28"/>
          <w:szCs w:val="28"/>
        </w:rPr>
        <w:t xml:space="preserve">Ниже приведена таблица наиболее часто встречающихся негативных родительских установок. Обратите внимание </w:t>
      </w:r>
      <w:proofErr w:type="gramStart"/>
      <w:r w:rsidRPr="002D783D">
        <w:rPr>
          <w:rFonts w:ascii="Times New Roman" w:hAnsi="Times New Roman" w:cs="Times New Roman"/>
          <w:color w:val="000099"/>
          <w:sz w:val="28"/>
          <w:szCs w:val="28"/>
        </w:rPr>
        <w:t>на те</w:t>
      </w:r>
      <w:proofErr w:type="gramEnd"/>
      <w:r w:rsidRPr="002D783D">
        <w:rPr>
          <w:rFonts w:ascii="Times New Roman" w:hAnsi="Times New Roman" w:cs="Times New Roman"/>
          <w:color w:val="000099"/>
          <w:sz w:val="28"/>
          <w:szCs w:val="28"/>
        </w:rPr>
        <w:t xml:space="preserve"> последствия, которые они могут иметь для личности ребенка, и научитесь выдвигать контрустановки. Вспомните, не слышали ли вы нечто похожее от своих родителей? Не стали ли некоторые из них тормозящими указателями на вашем жизненном пути?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 xml:space="preserve">Проанализируйте, какие директивы, </w:t>
      </w:r>
      <w:r w:rsidR="00794727" w:rsidRPr="002D783D">
        <w:rPr>
          <w:rFonts w:ascii="Times New Roman" w:hAnsi="Times New Roman" w:cs="Times New Roman"/>
          <w:color w:val="000099"/>
          <w:sz w:val="28"/>
          <w:szCs w:val="28"/>
        </w:rPr>
        <w:t>оценки,</w:t>
      </w:r>
      <w:r w:rsidRPr="002D783D">
        <w:rPr>
          <w:rFonts w:ascii="Times New Roman" w:hAnsi="Times New Roman" w:cs="Times New Roman"/>
          <w:color w:val="000099"/>
          <w:sz w:val="28"/>
          <w:szCs w:val="28"/>
        </w:rPr>
        <w:t xml:space="preserve"> установки вы даёте своим детям. </w:t>
      </w:r>
      <w:proofErr w:type="gramStart"/>
      <w:r w:rsidRPr="002D783D">
        <w:rPr>
          <w:rFonts w:ascii="Times New Roman" w:hAnsi="Times New Roman" w:cs="Times New Roman"/>
          <w:color w:val="000099"/>
          <w:sz w:val="28"/>
          <w:szCs w:val="28"/>
        </w:rPr>
        <w:t xml:space="preserve">Сделайте так, чтобы негативных </w:t>
      </w:r>
      <w:r w:rsidR="00794727">
        <w:rPr>
          <w:rFonts w:ascii="Times New Roman" w:hAnsi="Times New Roman" w:cs="Times New Roman"/>
          <w:color w:val="000099"/>
          <w:sz w:val="28"/>
          <w:szCs w:val="28"/>
        </w:rPr>
        <w:t xml:space="preserve">установок </w:t>
      </w:r>
      <w:r w:rsidRPr="002D783D">
        <w:rPr>
          <w:rFonts w:ascii="Times New Roman" w:hAnsi="Times New Roman" w:cs="Times New Roman"/>
          <w:color w:val="000099"/>
          <w:sz w:val="28"/>
          <w:szCs w:val="28"/>
        </w:rPr>
        <w:t>было очень мало, научитесь трансформировать их в позитивные, развивающие в ребёнке веру в себя, богатство и яркость эмоционального мира.</w:t>
      </w:r>
      <w:proofErr w:type="gramEnd"/>
    </w:p>
    <w:tbl>
      <w:tblPr>
        <w:tblStyle w:val="-5"/>
        <w:tblW w:w="5000" w:type="pct"/>
        <w:tblLook w:val="04A0"/>
      </w:tblPr>
      <w:tblGrid>
        <w:gridCol w:w="3043"/>
        <w:gridCol w:w="3986"/>
        <w:gridCol w:w="3653"/>
      </w:tblGrid>
      <w:tr w:rsidR="002D783D" w:rsidRPr="002D783D" w:rsidTr="002D783D">
        <w:trPr>
          <w:cnfStyle w:val="100000000000"/>
        </w:trPr>
        <w:tc>
          <w:tcPr>
            <w:cnfStyle w:val="001000000000"/>
            <w:tcW w:w="0" w:type="auto"/>
            <w:gridSpan w:val="2"/>
            <w:vAlign w:val="center"/>
            <w:hideMark/>
          </w:tcPr>
          <w:p w:rsidR="002D783D" w:rsidRPr="002D783D" w:rsidRDefault="002D783D" w:rsidP="002D783D">
            <w:pPr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НЕГАТИВНЫЕ УСТАНОВКИ</w:t>
            </w:r>
          </w:p>
        </w:tc>
        <w:tc>
          <w:tcPr>
            <w:tcW w:w="1710" w:type="pct"/>
            <w:vAlign w:val="center"/>
            <w:hideMark/>
          </w:tcPr>
          <w:p w:rsidR="002D783D" w:rsidRPr="002D783D" w:rsidRDefault="002D783D" w:rsidP="002D783D">
            <w:pPr>
              <w:ind w:left="57" w:right="57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ПОЗИТИВНЫЕ УСТАНОВКИ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center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>Сказав так: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center"/>
              <w:cnfStyle w:val="000000100000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>подумайте о последствиях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center"/>
              <w:cnfStyle w:val="000000100000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</w:rPr>
              <w:t>и вовремя исправьтесь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"Не будешь слушаться, с тобой никто дружить не будет…".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Замкнутость, отчуждённость, угодливость, безынициативность, подчиняемость, приверженность стереотипному поведению.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"Будь собой, у каждого  в жизни будут друзья!".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"Горе ты моё!"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Чувство вины, низкая самооценка, враждебное отношение к окружающим, отчуждение, конфликты с родителями.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"Счастье ты моё, радость моя!"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"Плакса-Вакса, нытик, пискля!"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Сдерживание эмоций, внутренняя озлобленность, тревожность, глубокое переживание даже незначительных проблем, страхи, повышенное эмоциональное напряжение.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"Поплачь, будет легче…".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"Вот дурашка, всё готов раздать…".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Низкая самооценка, жадность, накопительство, трудности в общении со сверстниками, эгоизм.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"Молодец, что делишься с другими!".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"Не твоего ума дело!".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Низкая самооценка, задержки в психическом развитии, отсутствие своего мнения, робость, отчуждённость, конфликты с родителями.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"А ты как думаешь?".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"Ты совсем, как твой папа (мама)…".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Трудности в общении с родителями, идентификация с родительским поведением, неадекватная самооценка, упрямство, повторение поведения родителя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"Папа у нас замечательный человек!" "Мама у нас умница!".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"Ничего не умеешь делать, неумейка!".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Неуверенность в своих силах, низкая самооценка, страхи, задержки психического развития, безынициативность, низкая мотивация к достижению.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"Попробуй ещё, у тебя обязательно получится!".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"Не кричи так, оглохнешь!"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Скрытая агрессивность, повышенное психоэмоциональное напряжение, болезни горла и ушей, конфликтность.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"Скажи мне на ушко, давай пошепчемся…!".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"Неряха, грязнуля!".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Чувство вины, страхи, рассеянность, невнимание к себе и своей внешности, неразборчивость в выборе друзей.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"Как приятно на тебя смотреть, когда ты чист и аккуратен!"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"Противная девчонка, все они капризули!" (мальчику о девочке). "Негодник, все мальчики забияки и драчуны!" (девочке о мальчике).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Нарушения в психосексуальном развитии, осложнения в межполовом общении, трудности в выборе друга противоположного пола.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"Все люди равны, но </w:t>
            </w:r>
            <w:proofErr w:type="gramStart"/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proofErr w:type="gramEnd"/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то же время ни один не похож на другого".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"Ты плохой, обижаешь маму, я уйду от тебя к другому ребёнку!".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 xml:space="preserve">Чувство вины, страхи, тревожность, ощущение одиночества, нарушение сна, отчуждение от родителей, "уход" в </w:t>
            </w:r>
            <w:r w:rsidRPr="002D7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себя или "уход" от родителей.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"Я никогда тебя не оставлю, ты самый любимый!".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lastRenderedPageBreak/>
              <w:t>"Жизнь очень трудна: вырастешь – узнаешь…!"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Недоверчивость, трусость, безволие, покорность судьбе, неумение преодолевать препятствия, склонность к несчастным  случаям, подозрительность, пессимизм.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"Жизнь интересна и прекрасна! Всё будет хорошо!".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"Уйди с глаз моих, встань в угол!"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Нарушения взаимоотношений с родителями, "уход" от них, скрытность, недоверие, озлобленность, агрессивность.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"Иди ко мне, давай во всём разберёмся вместе!"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"Не ешь много сладкого, а то зубки будут болеть, и будешь </w:t>
            </w:r>
          </w:p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proofErr w:type="spellStart"/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то-о-ол-стая</w:t>
            </w:r>
            <w:proofErr w:type="spellEnd"/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!".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Проблемы с излишним весом, больные зубы, самоограничение, низкая самооценка, неприятие себя.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"Давай немного оставим папе (маме) ит.д."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"Все вокруг обманщики, надейся только на себя!"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Трудности в общении, подозрительность, завышенная самооценка, страхи, проблемы сверконтроля, ощущение одиночества и тревоги.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"На свете много добрых людей, готовых тебе помочь…".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"Ах ты, гадкий утёнок! И в кого ты такой некрасивый!".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Недовольство своей внешностью, застенчивость, нарушения в общении, чувство беззащитности, проблемы с родителями, низкая самооценка, неуверенность в своих силах и возможностях.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"Как ты мне нравишься!".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"Нельзя ничего самому делать, спрашивай разрешения у старших!".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Робость, страхи, неуверенность в себе, безынициативность, боязнь старших, несамостоятельность, нерешительность, зависимость от чужого мнения, тревожность.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"Смелее, ты всё можешь сам!".</w:t>
            </w:r>
          </w:p>
        </w:tc>
      </w:tr>
      <w:tr w:rsidR="002D783D" w:rsidRPr="002D783D" w:rsidTr="002D783D">
        <w:trPr>
          <w:cnfStyle w:val="000000100000"/>
        </w:trPr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"Всегда ты не вовремя подожди…".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Отчуждённость, скрытность, излишняя самостоятельность, ощущение беззащитности, ненужности, "уход" в себя", повышенное психоэмоциональное напряжение.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"Давай, я тебе помогу!"</w:t>
            </w:r>
          </w:p>
        </w:tc>
      </w:tr>
      <w:tr w:rsidR="002D783D" w:rsidRPr="002D783D" w:rsidTr="002D783D">
        <w:tc>
          <w:tcPr>
            <w:cnfStyle w:val="001000000000"/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"Никого не бойся, никому не уступай, всем давай сдачу!".</w:t>
            </w:r>
          </w:p>
        </w:tc>
        <w:tc>
          <w:tcPr>
            <w:tcW w:w="0" w:type="auto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sz w:val="24"/>
                <w:szCs w:val="24"/>
              </w:rPr>
              <w:t>Отсутствие самоконтроля, агрессивность, отсутствие поведенческой гибкости, сложности в общении, проблемы со сверстниками, ощущение вседозволенности.</w:t>
            </w:r>
          </w:p>
        </w:tc>
        <w:tc>
          <w:tcPr>
            <w:tcW w:w="1710" w:type="pct"/>
            <w:hideMark/>
          </w:tcPr>
          <w:p w:rsidR="002D783D" w:rsidRPr="002D783D" w:rsidRDefault="002D783D" w:rsidP="002D783D">
            <w:pPr>
              <w:ind w:left="57" w:right="57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"Держи себя в руках, уважай людей!".</w:t>
            </w:r>
          </w:p>
        </w:tc>
      </w:tr>
    </w:tbl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Естественно, список установок может быть значительно больше. Составьте свой собственный и попытайтесь найти контрустановки, это очень полезное занятие, ведь сказанное, казалось бы, невзначай и не со зла, может "всплыть" в будущем и отрицательно повлиять на психоэмоциональное благополучие ребёнка, его поведение, а нередко и на его жизненный сценарий.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b/>
          <w:bCs/>
          <w:color w:val="000099"/>
          <w:sz w:val="28"/>
          <w:szCs w:val="28"/>
        </w:rPr>
        <w:t>Как часто вы говорите детям: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Я сейчас заня</w:t>
      </w:r>
      <w:proofErr w:type="gramStart"/>
      <w:r w:rsidRPr="002D783D">
        <w:rPr>
          <w:rFonts w:ascii="Times New Roman" w:hAnsi="Times New Roman" w:cs="Times New Roman"/>
          <w:color w:val="000099"/>
          <w:sz w:val="28"/>
          <w:szCs w:val="28"/>
        </w:rPr>
        <w:t>т(</w:t>
      </w:r>
      <w:proofErr w:type="gramEnd"/>
      <w:r w:rsidRPr="002D783D">
        <w:rPr>
          <w:rFonts w:ascii="Times New Roman" w:hAnsi="Times New Roman" w:cs="Times New Roman"/>
          <w:color w:val="000099"/>
          <w:sz w:val="28"/>
          <w:szCs w:val="28"/>
        </w:rPr>
        <w:t>а)…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Посмотри, что ты натворил!!!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Как всегда неправильно!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Когда же ты научишься!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lastRenderedPageBreak/>
        <w:t>Сколько раз тебе можно повторять!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Ты сведёшь меня с ума!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Что бы ты без меня делал!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Вечно ты во всё лезешь!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Уйди от меня!</w:t>
      </w:r>
    </w:p>
    <w:p w:rsidR="002D783D" w:rsidRPr="002D783D" w:rsidRDefault="002D783D" w:rsidP="002D783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Встань в угол!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Все эти "словечки" крепко зацепляются в подсознании ребёнка, и потом не удивляйтесь, если вам не нравится, что ребёнок отдалился от вас, стал скрытен, ленив, недоверчив, неуверен в себе.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D783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 эти слова ласкают душу ребёнка:</w:t>
      </w:r>
    </w:p>
    <w:p w:rsidR="002D783D" w:rsidRPr="002D783D" w:rsidRDefault="002D783D" w:rsidP="002D783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Ты самый любимый!</w:t>
      </w:r>
    </w:p>
    <w:p w:rsidR="002D783D" w:rsidRPr="002D783D" w:rsidRDefault="002D783D" w:rsidP="002D783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Ты очень многое можешь!</w:t>
      </w:r>
    </w:p>
    <w:p w:rsidR="002D783D" w:rsidRPr="002D783D" w:rsidRDefault="002D783D" w:rsidP="002D783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Что бы мы без тебя делали?!</w:t>
      </w:r>
    </w:p>
    <w:p w:rsidR="002D783D" w:rsidRPr="002D783D" w:rsidRDefault="002D783D" w:rsidP="002D783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Иди ко мне!</w:t>
      </w:r>
    </w:p>
    <w:p w:rsidR="002D783D" w:rsidRPr="002D783D" w:rsidRDefault="002D783D" w:rsidP="002D783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Садись с нами…!</w:t>
      </w:r>
    </w:p>
    <w:p w:rsidR="002D783D" w:rsidRPr="002D783D" w:rsidRDefault="002D783D" w:rsidP="002D783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Я помогу тебе…</w:t>
      </w:r>
    </w:p>
    <w:p w:rsidR="002D783D" w:rsidRPr="002D783D" w:rsidRDefault="002D783D" w:rsidP="002D783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Я радуюсь твоим успехам!</w:t>
      </w:r>
    </w:p>
    <w:p w:rsidR="002D783D" w:rsidRPr="002D783D" w:rsidRDefault="002D783D" w:rsidP="002D783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proofErr w:type="gramStart"/>
      <w:r w:rsidRPr="002D783D">
        <w:rPr>
          <w:rFonts w:ascii="Times New Roman" w:hAnsi="Times New Roman" w:cs="Times New Roman"/>
          <w:color w:val="000099"/>
          <w:sz w:val="28"/>
          <w:szCs w:val="28"/>
        </w:rPr>
        <w:t>Что бы не</w:t>
      </w:r>
      <w:proofErr w:type="gramEnd"/>
      <w:r w:rsidRPr="002D783D">
        <w:rPr>
          <w:rFonts w:ascii="Times New Roman" w:hAnsi="Times New Roman" w:cs="Times New Roman"/>
          <w:color w:val="000099"/>
          <w:sz w:val="28"/>
          <w:szCs w:val="28"/>
        </w:rPr>
        <w:t xml:space="preserve"> случилось, наш дом – наша крепость.</w:t>
      </w:r>
    </w:p>
    <w:p w:rsidR="002D783D" w:rsidRPr="002D783D" w:rsidRDefault="002D783D" w:rsidP="002D783D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2D783D">
        <w:rPr>
          <w:rFonts w:ascii="Times New Roman" w:hAnsi="Times New Roman" w:cs="Times New Roman"/>
          <w:color w:val="000099"/>
          <w:sz w:val="28"/>
          <w:szCs w:val="28"/>
        </w:rPr>
        <w:t>Расскажи мне, что с тобой…</w:t>
      </w:r>
    </w:p>
    <w:p w:rsidR="002D783D" w:rsidRPr="002D783D" w:rsidRDefault="002D783D" w:rsidP="002D78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1036955</wp:posOffset>
            </wp:positionV>
            <wp:extent cx="3987165" cy="4720590"/>
            <wp:effectExtent l="0" t="0" r="0" b="3810"/>
            <wp:wrapSquare wrapText="bothSides"/>
            <wp:docPr id="1" name="Рисунок 1" descr="http://img-fotki.yandex.ru/get/5502/ladyo2004.34/0_4c56e_7b40d80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5502/ladyo2004.34/0_4c56e_7b40d80b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62" t="5495" r="4097" b="4762"/>
                    <a:stretch/>
                  </pic:blipFill>
                  <pic:spPr bwMode="auto">
                    <a:xfrm>
                      <a:off x="0" y="0"/>
                      <a:ext cx="398716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D783D">
        <w:rPr>
          <w:rFonts w:ascii="Times New Roman" w:hAnsi="Times New Roman" w:cs="Times New Roman"/>
          <w:color w:val="000099"/>
          <w:sz w:val="28"/>
          <w:szCs w:val="28"/>
        </w:rPr>
        <w:t>Чувства вины и стыда ни в коей мере не помогут ребёнку стать здоровым и счастливым. Не стоит делать его жизнь унылой, иногда ребёнку вовсе не нужна оценка его поведения и поступков, его просто надо успокоить. Сам ребёнок – не беспомощная "соломинка на ветру", не робкая травинка на асфальте, которая боится, что на неё наступят. Дети от природы наделены огромным запасом инстинктов, чувств и форм поведения, которые помогут им быть активными, энергичными и жизнестойкими. Многое в процессе воспитания детей зависит не только от опыта и знаний родителей, но и от их умения чувствовать и догадываться!</w:t>
      </w: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</w:p>
    <w:p w:rsidR="00220A56" w:rsidRPr="002D783D" w:rsidRDefault="002D783D" w:rsidP="002D783D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0"/>
          <w:szCs w:val="20"/>
        </w:rPr>
      </w:pPr>
      <w:r w:rsidRPr="002D783D">
        <w:rPr>
          <w:rFonts w:ascii="Times New Roman" w:hAnsi="Times New Roman" w:cs="Times New Roman"/>
          <w:color w:val="000099"/>
          <w:sz w:val="20"/>
          <w:szCs w:val="20"/>
        </w:rPr>
        <w:t>Источник: http://doshvozrast.ru/rabrod/konsultacrod12.htm</w:t>
      </w:r>
    </w:p>
    <w:sectPr w:rsidR="00220A56" w:rsidRPr="002D783D" w:rsidSect="002D783D">
      <w:pgSz w:w="11906" w:h="16838"/>
      <w:pgMar w:top="720" w:right="720" w:bottom="720" w:left="720" w:header="708" w:footer="708" w:gutter="0"/>
      <w:pgBorders w:offsetFrom="page">
        <w:top w:val="thinThickThinMediumGap" w:sz="24" w:space="24" w:color="CC0099"/>
        <w:left w:val="thinThickThinMediumGap" w:sz="24" w:space="24" w:color="CC0099"/>
        <w:bottom w:val="thinThickThinMediumGap" w:sz="24" w:space="24" w:color="CC0099"/>
        <w:right w:val="thinThickThinMediumGap" w:sz="24" w:space="24" w:color="CC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177A"/>
      </v:shape>
    </w:pict>
  </w:numPicBullet>
  <w:numPicBullet w:numPicBulletId="1">
    <w:pict>
      <v:shape id="_x0000_i1027" type="#_x0000_t75" style="width:8.35pt;height:8.35pt" o:bullet="t">
        <v:imagedata r:id="rId2" o:title="BD14792_"/>
      </v:shape>
    </w:pict>
  </w:numPicBullet>
  <w:abstractNum w:abstractNumId="0">
    <w:nsid w:val="05966EB2"/>
    <w:multiLevelType w:val="multilevel"/>
    <w:tmpl w:val="07F48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D3C90"/>
    <w:multiLevelType w:val="multilevel"/>
    <w:tmpl w:val="39F27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B26A0A"/>
    <w:multiLevelType w:val="multilevel"/>
    <w:tmpl w:val="90409328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7258E8"/>
    <w:multiLevelType w:val="multilevel"/>
    <w:tmpl w:val="21CCE7BA"/>
    <w:lvl w:ilvl="0">
      <w:start w:val="1"/>
      <w:numFmt w:val="bullet"/>
      <w:lvlText w:val="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C12375"/>
    <w:multiLevelType w:val="multilevel"/>
    <w:tmpl w:val="E48C8E1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E75E01"/>
    <w:multiLevelType w:val="multilevel"/>
    <w:tmpl w:val="4568F76E"/>
    <w:lvl w:ilvl="0">
      <w:start w:val="1"/>
      <w:numFmt w:val="bullet"/>
      <w:lvlText w:val="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35BC"/>
    <w:rsid w:val="00220A56"/>
    <w:rsid w:val="002D783D"/>
    <w:rsid w:val="002F35BC"/>
    <w:rsid w:val="00316BEE"/>
    <w:rsid w:val="00794727"/>
    <w:rsid w:val="00916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Shading Accent 2"/>
    <w:basedOn w:val="a1"/>
    <w:uiPriority w:val="60"/>
    <w:rsid w:val="002D783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2D783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2D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Shading Accent 2"/>
    <w:basedOn w:val="a1"/>
    <w:uiPriority w:val="60"/>
    <w:rsid w:val="002D783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2D783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2D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image" Target="media/image3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1352</Words>
  <Characters>7710</Characters>
  <Application>Microsoft Office Word</Application>
  <DocSecurity>0</DocSecurity>
  <Lines>64</Lines>
  <Paragraphs>18</Paragraphs>
  <ScaleCrop>false</ScaleCrop>
  <Company/>
  <LinksUpToDate>false</LinksUpToDate>
  <CharactersWithSpaces>9044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 </cp:lastModifiedBy>
  <cp:revision>5</cp:revision>
  <dcterms:created xsi:type="dcterms:W3CDTF">2014-02-09T09:56:00Z</dcterms:created>
  <dcterms:modified xsi:type="dcterms:W3CDTF">2014-02-10T09:52:00Z</dcterms:modified>
</cp:coreProperties>
</file>