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F1" w:rsidRPr="001B235C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Franklin Gothic Demi" w:eastAsia="Times New Roman" w:hAnsi="Franklin Gothic Demi" w:cs="Arial"/>
          <w:bCs/>
          <w:color w:val="000000"/>
          <w:sz w:val="44"/>
          <w:szCs w:val="44"/>
        </w:rPr>
      </w:pPr>
      <w:r>
        <w:rPr>
          <w:rFonts w:ascii="Franklin Gothic Demi" w:eastAsia="Times New Roman" w:hAnsi="Franklin Gothic Demi" w:cs="Arial"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0</wp:posOffset>
            </wp:positionV>
            <wp:extent cx="2093595" cy="1828800"/>
            <wp:effectExtent l="19050" t="0" r="1905" b="0"/>
            <wp:wrapSquare wrapText="bothSides"/>
            <wp:docPr id="5" name="Рисунок 31" descr="http://900igr.net/datai/obg/Znaki/0019-025-Gololj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900igr.net/datai/obg/Znaki/0019-025-Gololjo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20000"/>
                    </a:blip>
                    <a:srcRect r="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35C">
        <w:rPr>
          <w:rFonts w:ascii="Franklin Gothic Demi" w:eastAsia="Times New Roman" w:hAnsi="Franklin Gothic Demi" w:cs="Arial"/>
          <w:bCs/>
          <w:color w:val="000000"/>
          <w:sz w:val="44"/>
          <w:szCs w:val="44"/>
        </w:rPr>
        <w:t>ОСТОРОЖНО, ГОЛОЛЕД!</w:t>
      </w:r>
    </w:p>
    <w:p w:rsidR="005F0CF1" w:rsidRPr="001B235C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bCs/>
          <w:color w:val="000000"/>
          <w:sz w:val="32"/>
          <w:szCs w:val="32"/>
        </w:rPr>
        <w:t>Соблюдайте меры безопасности при гололеде</w:t>
      </w: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:</w:t>
      </w:r>
    </w:p>
    <w:p w:rsidR="005F0CF1" w:rsidRPr="001B235C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Носите только удобную нескользящую обувь. Обувь с устойчивым каблуком (не выше 3-4 см), широкой носовой частью, толстой подошвой с четким рельефом - чем он крупнее, тем меньше придется скользить, то, что нужно.</w:t>
      </w:r>
    </w:p>
    <w:p w:rsid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 xml:space="preserve">Шансы получить травму при быстрой ходьбе резко возрастают, поэтому возьмите за правило выходить из дома раньше, чтобы идти медленно, не спеша. Старайтесь идти, немного наклонившись вперед. </w:t>
      </w:r>
    </w:p>
    <w:p w:rsidR="005F0CF1" w:rsidRPr="001B235C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Не держите руки в карманах.</w:t>
      </w:r>
    </w:p>
    <w:p w:rsidR="005F0CF1" w:rsidRPr="001B235C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Учтите, что в сумерках легко поскользнуться даже на ровном месте, не говоря уже о ледяном тротуаре.</w:t>
      </w:r>
    </w:p>
    <w:p w:rsidR="005F0CF1" w:rsidRPr="001B235C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proofErr w:type="gramStart"/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Откажитесь от сумок на длинных ручках, свисающих через плечо, носите сумки в обеих руках, равномерно распределяя тяжесть на правую и левую руки.</w:t>
      </w:r>
      <w:proofErr w:type="gramEnd"/>
    </w:p>
    <w:p w:rsidR="005F0CF1" w:rsidRPr="001B235C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Пожилым людям в гололед не следует выходить из дому без палочки или трости с острым наконечником (можно взять обычную лыжную палку)</w:t>
      </w:r>
    </w:p>
    <w:p w:rsidR="005F0CF1" w:rsidRPr="001B235C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Если вы носите длинное пальто или шубу, обязательно приподнимайте полы одежды, когда выходите из транспорта или спускаетесь по лестнице</w:t>
      </w:r>
    </w:p>
    <w:p w:rsidR="005F0CF1" w:rsidRPr="001B235C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606" w:firstLine="0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Не бегите вдогонку уходяще</w:t>
      </w:r>
      <w:r>
        <w:rPr>
          <w:rFonts w:ascii="Franklin Gothic Demi" w:eastAsia="Times New Roman" w:hAnsi="Franklin Gothic Demi" w:cs="Arial"/>
          <w:color w:val="000000"/>
          <w:sz w:val="32"/>
          <w:szCs w:val="32"/>
        </w:rPr>
        <w:t>му автобусу</w:t>
      </w: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, вы можете поскользнуться и упасть.</w:t>
      </w:r>
    </w:p>
    <w:p w:rsidR="005F0CF1" w:rsidRPr="001B235C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>
        <w:rPr>
          <w:rFonts w:ascii="Franklin Gothic Demi" w:eastAsia="Times New Roman" w:hAnsi="Franklin Gothic Demi" w:cs="Arial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1159510</wp:posOffset>
            </wp:positionV>
            <wp:extent cx="2992120" cy="2632710"/>
            <wp:effectExtent l="19050" t="0" r="0" b="0"/>
            <wp:wrapSquare wrapText="bothSides"/>
            <wp:docPr id="3" name="Рисунок 22" descr="http://www.svschool3.grodno.by/foto/golo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vschool3.grodno.by/foto/golo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contrast="10000"/>
                    </a:blip>
                    <a:srcRect l="6512" t="5650" r="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263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Если почувствовали, что падения не избежать, попытайтесь отбросить все лишнее. Сумки, особенно если в них есть что-то бьющееся, могут только ухудшить ваше положение. В момент падения за считанные секунды постарайтесь максимально напрячь мышцы, чтобы они амортизировали удар, "сгруппироваться", сжаться в комок: подберите руки, втяните голову в плечи.</w:t>
      </w:r>
    </w:p>
    <w:p w:rsidR="005F0CF1" w:rsidRPr="001B235C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Хорошо, если удастся приземлиться не на спину, а на бок: тогда, возможно, отделаетесь легким ушибом.</w:t>
      </w:r>
    </w:p>
    <w:p w:rsidR="005F0CF1" w:rsidRPr="001B235C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bCs/>
          <w:color w:val="000000"/>
          <w:sz w:val="32"/>
          <w:szCs w:val="32"/>
        </w:rPr>
        <w:t xml:space="preserve">Если все-таки упали, получили травму, обращайтесь в </w:t>
      </w:r>
      <w:proofErr w:type="spellStart"/>
      <w:r w:rsidRPr="001B235C">
        <w:rPr>
          <w:rFonts w:ascii="Franklin Gothic Demi" w:eastAsia="Times New Roman" w:hAnsi="Franklin Gothic Demi" w:cs="Arial"/>
          <w:bCs/>
          <w:color w:val="000000"/>
          <w:sz w:val="32"/>
          <w:szCs w:val="32"/>
        </w:rPr>
        <w:t>травмпункт</w:t>
      </w:r>
      <w:proofErr w:type="spellEnd"/>
      <w:r w:rsidRPr="001B235C">
        <w:rPr>
          <w:rFonts w:ascii="Franklin Gothic Demi" w:eastAsia="Times New Roman" w:hAnsi="Franklin Gothic Demi" w:cs="Arial"/>
          <w:bCs/>
          <w:color w:val="000000"/>
          <w:sz w:val="32"/>
          <w:szCs w:val="32"/>
        </w:rPr>
        <w:t>.</w:t>
      </w:r>
    </w:p>
    <w:p w:rsidR="004614CD" w:rsidRPr="005F0CF1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 w:rsidRPr="001B235C">
        <w:rPr>
          <w:rFonts w:ascii="Franklin Gothic Demi" w:eastAsia="Times New Roman" w:hAnsi="Franklin Gothic Demi" w:cs="Arial"/>
          <w:color w:val="000000"/>
          <w:sz w:val="32"/>
          <w:szCs w:val="32"/>
        </w:rPr>
        <w:t>Предрасполагают к падению такие факторы как кашель, чиханье, резкое изменение положения тела (вставание).</w:t>
      </w:r>
    </w:p>
    <w:sectPr w:rsidR="004614CD" w:rsidRPr="005F0CF1" w:rsidSect="005F0CF1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1A95"/>
    <w:multiLevelType w:val="multilevel"/>
    <w:tmpl w:val="FCC84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CF1"/>
    <w:rsid w:val="001572DE"/>
    <w:rsid w:val="004614CD"/>
    <w:rsid w:val="005F0CF1"/>
    <w:rsid w:val="0067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2017-11-07T06:09:00Z</dcterms:created>
  <dcterms:modified xsi:type="dcterms:W3CDTF">2017-11-07T06:09:00Z</dcterms:modified>
</cp:coreProperties>
</file>