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  <w:r>
        <w:rPr>
          <w:rFonts w:ascii="Franklin Gothic Demi" w:hAnsi="Franklin Gothic Demi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1201420</wp:posOffset>
            </wp:positionH>
            <wp:positionV relativeFrom="paragraph">
              <wp:posOffset>62865</wp:posOffset>
            </wp:positionV>
            <wp:extent cx="4126865" cy="4098925"/>
            <wp:effectExtent l="19050" t="0" r="6985" b="0"/>
            <wp:wrapSquare wrapText="bothSides"/>
            <wp:docPr id="10" name="Рисунок 10" descr="http://www.kanevskaya.ru/upload/iblock/902/Kres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anevskaya.ru/upload/iblock/902/Kresl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r="49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409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6F03EB" w:rsidRDefault="006F03EB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DD043F" w:rsidRDefault="00DD043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</w:p>
    <w:p w:rsidR="00052EEF" w:rsidRPr="006F03EB" w:rsidRDefault="00052EE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  <w:r w:rsidRPr="006F03EB">
        <w:rPr>
          <w:rFonts w:ascii="Franklin Gothic Demi" w:hAnsi="Franklin Gothic Demi"/>
          <w:sz w:val="36"/>
          <w:szCs w:val="36"/>
        </w:rPr>
        <w:t>Дети – самые беззащитные участники дорожного движения. Если с ними что-то случается на дороге, в этом всегда виноваты взрослые.</w:t>
      </w:r>
    </w:p>
    <w:p w:rsidR="00052EEF" w:rsidRPr="006F03EB" w:rsidRDefault="00052EEF" w:rsidP="00052EEF">
      <w:pPr>
        <w:spacing w:after="0" w:line="240" w:lineRule="auto"/>
        <w:ind w:firstLine="709"/>
        <w:jc w:val="both"/>
        <w:rPr>
          <w:rFonts w:ascii="Franklin Gothic Demi" w:hAnsi="Franklin Gothic Demi"/>
          <w:sz w:val="36"/>
          <w:szCs w:val="36"/>
        </w:rPr>
      </w:pPr>
      <w:r w:rsidRPr="006F03EB">
        <w:rPr>
          <w:rFonts w:ascii="Franklin Gothic Demi" w:hAnsi="Franklin Gothic Demi"/>
          <w:sz w:val="36"/>
          <w:szCs w:val="36"/>
        </w:rPr>
        <w:t>Только специальное детское удерживающее устройство является действенным средством безопасности детей, едущих в автомобиле.</w:t>
      </w:r>
    </w:p>
    <w:p w:rsidR="00052EEF" w:rsidRPr="006F03EB" w:rsidRDefault="00052EEF" w:rsidP="006F03EB">
      <w:pPr>
        <w:spacing w:after="0" w:line="240" w:lineRule="auto"/>
        <w:jc w:val="center"/>
        <w:rPr>
          <w:rFonts w:ascii="Franklin Gothic Demi" w:hAnsi="Franklin Gothic Demi"/>
          <w:sz w:val="36"/>
          <w:szCs w:val="36"/>
        </w:rPr>
      </w:pPr>
      <w:r w:rsidRPr="006F03EB">
        <w:rPr>
          <w:rFonts w:ascii="Franklin Gothic Demi" w:hAnsi="Franklin Gothic Demi"/>
          <w:sz w:val="36"/>
          <w:szCs w:val="36"/>
        </w:rPr>
        <w:t xml:space="preserve">Автокресло – самая главная покупка к рождению ребенка. </w:t>
      </w:r>
      <w:r w:rsidR="006F03EB" w:rsidRPr="006F03EB">
        <w:rPr>
          <w:rFonts w:ascii="Franklin Gothic Demi" w:hAnsi="Franklin Gothic Demi"/>
          <w:sz w:val="36"/>
          <w:szCs w:val="36"/>
        </w:rPr>
        <w:t>АВТОКРЕСЛО – ВАЖНЕЕ ВСЕХ ИГРУШЕК.</w:t>
      </w:r>
    </w:p>
    <w:p w:rsidR="00052EEF" w:rsidRPr="006F03EB" w:rsidRDefault="006F03EB" w:rsidP="006F03EB">
      <w:pPr>
        <w:jc w:val="center"/>
        <w:rPr>
          <w:rFonts w:ascii="Franklin Gothic Demi" w:hAnsi="Franklin Gothic Demi"/>
          <w:sz w:val="36"/>
          <w:szCs w:val="36"/>
        </w:rPr>
      </w:pPr>
      <w:r w:rsidRPr="006F03EB">
        <w:rPr>
          <w:rFonts w:ascii="Franklin Gothic Demi" w:hAnsi="Franklin Gothic Demi"/>
          <w:sz w:val="36"/>
          <w:szCs w:val="36"/>
        </w:rPr>
        <w:t>НЕТ КРЕСЛА – НЕТ ПОЕЗДКИ.</w:t>
      </w:r>
    </w:p>
    <w:p w:rsidR="004614CD" w:rsidRPr="000B4D3D" w:rsidRDefault="000B4D3D" w:rsidP="000B4D3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2052320</wp:posOffset>
            </wp:positionH>
            <wp:positionV relativeFrom="paragraph">
              <wp:posOffset>32385</wp:posOffset>
            </wp:positionV>
            <wp:extent cx="2988310" cy="2806065"/>
            <wp:effectExtent l="19050" t="0" r="2540" b="0"/>
            <wp:wrapSquare wrapText="bothSides"/>
            <wp:docPr id="4" name="Рисунок 4" descr="http://nuud.ru/wp-content/uploads/2015/07/podvedeny_itogi_profilakticheskoj_kampanii_avtokreslo__det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uud.ru/wp-content/uploads/2015/07/podvedeny_itogi_profilakticheskoj_kampanii_avtokreslo__detja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 l="50071" t="20716" b="45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2806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14CD" w:rsidRPr="000B4D3D" w:rsidSect="00052EE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A2B34"/>
    <w:multiLevelType w:val="multilevel"/>
    <w:tmpl w:val="6634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EEF"/>
    <w:rsid w:val="00052EEF"/>
    <w:rsid w:val="000B4D3D"/>
    <w:rsid w:val="001572DE"/>
    <w:rsid w:val="003D53D1"/>
    <w:rsid w:val="004614CD"/>
    <w:rsid w:val="006F03EB"/>
    <w:rsid w:val="00CB38C8"/>
    <w:rsid w:val="00DD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2E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2017-08-03T11:41:00Z</cp:lastPrinted>
  <dcterms:created xsi:type="dcterms:W3CDTF">2017-08-03T11:20:00Z</dcterms:created>
  <dcterms:modified xsi:type="dcterms:W3CDTF">2017-11-07T06:13:00Z</dcterms:modified>
</cp:coreProperties>
</file>