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8" w:rsidRPr="006A21E8" w:rsidRDefault="00F63198" w:rsidP="00911B3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6A21E8">
        <w:rPr>
          <w:rFonts w:ascii="Times New Roman" w:hAnsi="Times New Roman" w:cs="Times New Roman"/>
          <w:color w:val="auto"/>
          <w:sz w:val="44"/>
          <w:szCs w:val="44"/>
        </w:rPr>
        <w:t>ИЗЛИШНЯЯ ТРЕВОЖНОСТЬ МАТЕРИ НАНОСИТ ВРЕД РЕБЕНКУ</w:t>
      </w:r>
    </w:p>
    <w:p w:rsidR="00F63198" w:rsidRDefault="00F63198" w:rsidP="00F631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F63198" w:rsidRDefault="00F63198" w:rsidP="00F631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Человек, которого воспитывает слишком тревожная мать, сталкивается в своей жизни с большим количеством запретов и предостережений. </w:t>
      </w:r>
    </w:p>
    <w:p w:rsidR="00F63198" w:rsidRDefault="00F63198" w:rsidP="00F631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1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отличить нормальную тревогу от патологии, и чем невротическая тревога может быть опасна?</w:t>
      </w:r>
    </w:p>
    <w:p w:rsidR="00F63198" w:rsidRPr="00F63198" w:rsidRDefault="00F63198" w:rsidP="006A21E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3198" w:rsidRPr="00C3005C" w:rsidRDefault="00F63198" w:rsidP="00C3005C">
      <w:pPr>
        <w:pStyle w:val="3"/>
        <w:spacing w:before="0" w:line="240" w:lineRule="auto"/>
        <w:rPr>
          <w:color w:val="auto"/>
          <w:sz w:val="36"/>
          <w:szCs w:val="36"/>
        </w:rPr>
      </w:pPr>
      <w:bookmarkStart w:id="0" w:name="_GoBack"/>
      <w:r w:rsidRPr="00C3005C">
        <w:rPr>
          <w:color w:val="auto"/>
          <w:sz w:val="36"/>
          <w:szCs w:val="36"/>
        </w:rPr>
        <w:t>ТРЕВОЖНОСТЬ</w:t>
      </w:r>
    </w:p>
    <w:p w:rsidR="00F63198" w:rsidRPr="00F63198" w:rsidRDefault="00F63198" w:rsidP="00F631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F63198">
        <w:rPr>
          <w:color w:val="000000"/>
          <w:sz w:val="28"/>
          <w:szCs w:val="28"/>
          <w:shd w:val="clear" w:color="auto" w:fill="FFFFFF"/>
        </w:rPr>
        <w:t>Тревожность, как и страх, является эмоциональной реакцией на возможную опасность. Но нормальная тревога всегда сопряжена с реальной угрозой, например, ребенок находится рядом с огнем и может обжечься.</w:t>
      </w:r>
    </w:p>
    <w:p w:rsidR="00F63198" w:rsidRPr="00F63198" w:rsidRDefault="00F63198" w:rsidP="00F6319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  <w:r w:rsidRPr="00F63198">
        <w:rPr>
          <w:b/>
          <w:color w:val="000000"/>
          <w:sz w:val="28"/>
          <w:szCs w:val="28"/>
          <w:shd w:val="clear" w:color="auto" w:fill="FFFFFF"/>
        </w:rPr>
        <w:t>Невротическая тревога, как правило, мало связана с объективной ситуацией и зависит в большей степени от внутренних переживаний и волнений женщины. Вследствие этого мамы ограничивают свои действия или действия ребенка, а также сужают поле своего сознания.</w:t>
      </w:r>
    </w:p>
    <w:p w:rsidR="00F63198" w:rsidRPr="00C3005C" w:rsidRDefault="00F63198" w:rsidP="00C3005C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3005C" w:rsidRPr="00C3005C" w:rsidRDefault="00F63198" w:rsidP="00C3005C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005C">
        <w:rPr>
          <w:rFonts w:ascii="Times New Roman" w:hAnsi="Times New Roman" w:cs="Times New Roman"/>
          <w:color w:val="000000"/>
          <w:sz w:val="36"/>
          <w:szCs w:val="36"/>
        </w:rPr>
        <w:t>В чем основные причины возникновения повышенной тревожности у матери?</w:t>
      </w:r>
    </w:p>
    <w:p w:rsidR="00F63198" w:rsidRPr="00C3005C" w:rsidRDefault="00F63198" w:rsidP="00C300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Женщина, которая не осознает смысла своей жизни, считает, что основная ее обязанность - это рождение детей. Свою роль могут играть моральные установки, религиозные постулаты и традиции общества, в котором живет мать, заставляющие ставить детей на первое место в жизни.</w:t>
      </w:r>
    </w:p>
    <w:p w:rsidR="00F63198" w:rsidRPr="00C3005C" w:rsidRDefault="00F63198" w:rsidP="00C3005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Повышенная тревога часто встречается у женщин, перенесших смерть своих детей или (реже) других близких родственников. Излишнюю тревогу испытывают матери, у которых были очень тяжелые роды, или жизнь ребенка в первые месяцы была в опасности.</w:t>
      </w:r>
    </w:p>
    <w:p w:rsidR="00C3005C" w:rsidRDefault="00C3005C" w:rsidP="00C300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3005C" w:rsidRPr="00C3005C" w:rsidRDefault="00C3005C" w:rsidP="00C3005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C3005C">
        <w:rPr>
          <w:b/>
          <w:color w:val="000000"/>
          <w:sz w:val="36"/>
          <w:szCs w:val="36"/>
        </w:rPr>
        <w:t>Рекомендации родителям:</w:t>
      </w:r>
    </w:p>
    <w:p w:rsidR="00F63198" w:rsidRPr="00C3005C" w:rsidRDefault="00F63198" w:rsidP="00C3005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3005C">
        <w:rPr>
          <w:color w:val="000000"/>
          <w:sz w:val="28"/>
          <w:szCs w:val="28"/>
        </w:rPr>
        <w:t>Женщинам, склонным к чрезмерной тревоге, необходимо придерживаться следующих советов, которые помогут не перейти грань между нормальной и невротической тревожностью: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При любой ситуации не демонстрируйте свою тревогу ребенку. Вам придется по-настоящему взять себя в руки, т.к. дети безошибочно чувствуют истинное состояние матери.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Если в вашей семье есть люди, которые способны нагнетать атмосферу и приводить вас в состояние паники, лучше вывести их «их игры», хотя бы на время. Не позволяйте довести себя до паники.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 xml:space="preserve">Если дело касается здоровья ребенка, не стесняйтесь лишний раз проконсультироваться обо всех нюансах протекания болезни у врача. Только </w:t>
      </w:r>
      <w:r w:rsidRPr="00C3005C">
        <w:rPr>
          <w:rFonts w:ascii="Times New Roman" w:hAnsi="Times New Roman" w:cs="Times New Roman"/>
          <w:sz w:val="28"/>
          <w:szCs w:val="28"/>
        </w:rPr>
        <w:lastRenderedPageBreak/>
        <w:t>полная информация о том, что происходит с вашим ребенком, поможет избежать надуманных проблем.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Часто излишне встревоженные мамы не могут адекватно действовать в той или иной ситуации. Например, если ребенку прописано много лекарств, то они боятся что-то упустить, начинают путаться и по ошибке могут дать не то лекарство или перепутать дозу. В этом случае все предписания лучше записать и создать для себя схему приема лекарств, она поможет вам контролировать себя.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Попробуйте проанализировать ситуацию и понять, что именно вызывает тревогу. Бороться со страхом продуктивно можно только понимая реальную причину опасности. Например, вас может пугать не сама болезнь ребенка, а перспектива лечь с ним в больницу, где, по рассказам знакомых, нервная и тяжелая обстановка. Осознав это, вы можете морально подготовиться к госпитализации и продумать план действий на любой случай.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Уделяйте больше времени себе, не стоит концентрироваться только на интересах ребенка. Не забывайте, что вы личность, у вас есть свои интересы. Найдите себе увлекательное хобби, займитесь своим здоровьем или внешностью.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За своими тревогами многие матери забывают и о других близких людях, которые также нуждаются в вашем внимании и заботе. Уделите время мужу, пообщайтесь с ним, поделитесь своими тревогами по отношению к ребенку, возможно, он поможет Вам рассеять напрасные страхи.</w:t>
      </w:r>
    </w:p>
    <w:p w:rsidR="00F63198" w:rsidRPr="00C3005C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Осознайте, что Ваш ребенок не всегда сможет быть под вашим пристальным вниманием и ему в любом случае придется жить самостоятельно, сталкиваться с проблемами, ему важно научиться решать их самому. Чем меньше свободы вы даете малышу, тем сложнее ему будет выжить во взрослом мире.</w:t>
      </w:r>
    </w:p>
    <w:p w:rsidR="00F63198" w:rsidRDefault="00F63198" w:rsidP="00C3005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05C">
        <w:rPr>
          <w:rFonts w:ascii="Times New Roman" w:hAnsi="Times New Roman" w:cs="Times New Roman"/>
          <w:sz w:val="28"/>
          <w:szCs w:val="28"/>
        </w:rPr>
        <w:t>Помните о том, что своей излишней опекой вы можете не только не уберечь ребенка от опасностей, но и оттолкнуть от себя. Часто в подростковом возрасте дети стараются уберечься от излишнего внимания взрослых.</w:t>
      </w:r>
    </w:p>
    <w:p w:rsidR="00C3005C" w:rsidRPr="00C3005C" w:rsidRDefault="00C3005C" w:rsidP="00C3005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63198" w:rsidRPr="00C3005C" w:rsidRDefault="00F63198" w:rsidP="00C3005C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3005C">
        <w:rPr>
          <w:rFonts w:ascii="Times New Roman" w:hAnsi="Times New Roman" w:cs="Times New Roman"/>
          <w:color w:val="000000"/>
          <w:sz w:val="36"/>
          <w:szCs w:val="36"/>
        </w:rPr>
        <w:t>К чему может привести материнская тревожность ребенка</w:t>
      </w:r>
      <w:r w:rsidR="00C3005C">
        <w:rPr>
          <w:rFonts w:ascii="Times New Roman" w:hAnsi="Times New Roman" w:cs="Times New Roman"/>
          <w:color w:val="000000"/>
          <w:sz w:val="36"/>
          <w:szCs w:val="36"/>
        </w:rPr>
        <w:t>:</w:t>
      </w:r>
    </w:p>
    <w:p w:rsidR="00F63198" w:rsidRPr="00C3005C" w:rsidRDefault="00F63198" w:rsidP="00C300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>Во-первых, большая вероятность того, что ребенок будет обладать повышенной тревожностью, с осторожностью и недоверием относиться к внешнему миру. Продолжительное тревожное состояние может приводить к психосоматическим нарушениям: потере аппетита, нарушению сна и т.д.</w:t>
      </w:r>
    </w:p>
    <w:p w:rsidR="00F63198" w:rsidRPr="00C3005C" w:rsidRDefault="00F63198" w:rsidP="00C300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материнская тревожность может привести к замедлению психологического и физиологического развития. Постоянные запреты на проявление физической активности «не лезь на горку, дерево, лестницу» не дает ребенку развиваться физически. Слишком теплая одежда ребенка, чрезмерное слежение за комнатной температурой и температурой </w:t>
      </w:r>
      <w:r w:rsidRPr="00C300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воды, а также навязчивое мытье овощей и фруктов ослабляет естественный иммунитет ребенка. Запреты за встречи с друзьями, самостоятельные прогулки разрывают его социальные связи.</w:t>
      </w:r>
    </w:p>
    <w:p w:rsidR="00F63198" w:rsidRPr="00C3005C" w:rsidRDefault="00F63198" w:rsidP="00C300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>В-третьих, ребенок может подвергаться насмешкам сверстников из-за слишком сильной опеки родителя, что может привести к его снижению самооценки, комплексам, замкнутости в себе.</w:t>
      </w:r>
    </w:p>
    <w:p w:rsidR="00C3005C" w:rsidRDefault="00F63198" w:rsidP="00C300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В-четвертых, многие дети, повзрослев, просто бегут от назойливой слежки за всеми действиями слишком тревожного родителя. Велика опасность потерять эмоциональную связь с ребенком. Такие мамы ограничивают свободу своих детей, не позволяют им стать самостоятельными и приобрести собственный жизненный опыт. </w:t>
      </w:r>
    </w:p>
    <w:p w:rsidR="00C3005C" w:rsidRDefault="00F63198" w:rsidP="00C300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Реакция детей на излишнюю тревожность может быть двоякой - либо полное игнорирование (они считают, что все, что говорит мама это ее личные выдумки, так как многое, чем она пугала не сбылось); либо инфантилизм и неумение за себя постоять, а также полная несамостоятельность в жизни. Слишком встревоженные мамы не дают своим детям самостоятельно разбираться в возникающих сложных жизненных ситуациях, конечно, они делают это из лучших побуждений, но в итоге получается, что мать не верит в своего ребенка, не уверена в его силах и не считает его способным самостоятельно решить свои проблемы. </w:t>
      </w:r>
    </w:p>
    <w:p w:rsidR="00C3005C" w:rsidRPr="00C3005C" w:rsidRDefault="00C3005C" w:rsidP="00C3005C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05C" w:rsidRPr="00C3005C" w:rsidRDefault="00C3005C" w:rsidP="00C300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005C">
        <w:rPr>
          <w:rFonts w:ascii="Times New Roman" w:hAnsi="Times New Roman" w:cs="Times New Roman"/>
          <w:b/>
          <w:color w:val="000000"/>
          <w:sz w:val="36"/>
          <w:szCs w:val="36"/>
        </w:rPr>
        <w:t>Золотое правило:</w:t>
      </w:r>
    </w:p>
    <w:p w:rsidR="00C3005C" w:rsidRDefault="00C3005C" w:rsidP="00C3005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63198"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айте своему ребенку самостоятельно приобрести жизненный опыт. </w:t>
      </w:r>
    </w:p>
    <w:p w:rsidR="00C3005C" w:rsidRDefault="00F63198" w:rsidP="00C3005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Ему нужна ваша поддержка, а не навязывание вашего личного опыта. </w:t>
      </w:r>
    </w:p>
    <w:p w:rsidR="00C3005C" w:rsidRDefault="00F63198" w:rsidP="00C3005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 xml:space="preserve">Будьте ребенку близким человеком, к которому он может придти и поделиться не только радостями, но и проблемами. </w:t>
      </w:r>
    </w:p>
    <w:p w:rsidR="00F63198" w:rsidRPr="00C3005C" w:rsidRDefault="00F63198" w:rsidP="00C3005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005C">
        <w:rPr>
          <w:rFonts w:ascii="Times New Roman" w:hAnsi="Times New Roman" w:cs="Times New Roman"/>
          <w:color w:val="000000"/>
          <w:sz w:val="28"/>
          <w:szCs w:val="28"/>
        </w:rPr>
        <w:t>А самое главное помните, что даже отрицательный опыт - это тоже опыт, который также важен для человека и без которого невозможно стать полноценной личностью.</w:t>
      </w:r>
    </w:p>
    <w:p w:rsidR="00F63198" w:rsidRPr="00C3005C" w:rsidRDefault="00F63198" w:rsidP="00C3005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198" w:rsidRDefault="00F63198" w:rsidP="00F6319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</w:p>
    <w:bookmarkEnd w:id="0"/>
    <w:p w:rsidR="00F63198" w:rsidRPr="00F63198" w:rsidRDefault="00F63198" w:rsidP="00F6319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  <w:shd w:val="clear" w:color="auto" w:fill="FFFFFF"/>
        </w:rPr>
      </w:pPr>
    </w:p>
    <w:sectPr w:rsidR="00F63198" w:rsidRPr="00F63198" w:rsidSect="005B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31F1"/>
    <w:multiLevelType w:val="hybridMultilevel"/>
    <w:tmpl w:val="5B16A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0606C2"/>
    <w:multiLevelType w:val="multilevel"/>
    <w:tmpl w:val="FE2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1078B"/>
    <w:multiLevelType w:val="hybridMultilevel"/>
    <w:tmpl w:val="FB14D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9B7508"/>
    <w:multiLevelType w:val="hybridMultilevel"/>
    <w:tmpl w:val="0ABC1726"/>
    <w:lvl w:ilvl="0" w:tplc="C8388B5E">
      <w:numFmt w:val="bullet"/>
      <w:lvlText w:val=""/>
      <w:lvlJc w:val="left"/>
      <w:pPr>
        <w:ind w:left="1759" w:hanging="10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4529BD"/>
    <w:multiLevelType w:val="hybridMultilevel"/>
    <w:tmpl w:val="EC16C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198"/>
    <w:rsid w:val="005B0F50"/>
    <w:rsid w:val="006A21E8"/>
    <w:rsid w:val="00911B37"/>
    <w:rsid w:val="00C3005C"/>
    <w:rsid w:val="00F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89EB9-0F7A-40A0-929B-7810A705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198"/>
  </w:style>
  <w:style w:type="paragraph" w:styleId="2">
    <w:name w:val="heading 2"/>
    <w:basedOn w:val="a"/>
    <w:next w:val="a"/>
    <w:link w:val="20"/>
    <w:uiPriority w:val="9"/>
    <w:unhideWhenUsed/>
    <w:qFormat/>
    <w:rsid w:val="00F63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3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31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6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</cp:revision>
  <dcterms:created xsi:type="dcterms:W3CDTF">2019-01-22T07:26:00Z</dcterms:created>
  <dcterms:modified xsi:type="dcterms:W3CDTF">2019-01-22T08:25:00Z</dcterms:modified>
</cp:coreProperties>
</file>