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9C" w:rsidRDefault="0093639C" w:rsidP="009363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aps/>
          <w:sz w:val="36"/>
          <w:szCs w:val="36"/>
        </w:rPr>
        <w:t>«ОТКУДА БЕРЕТСЯ ХЛЕБ»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УВАЖАЕМЫЕ РОДИТЕЛИ!</w:t>
      </w:r>
    </w:p>
    <w:p w:rsidR="0093639C" w:rsidRDefault="0093639C" w:rsidP="009A297D">
      <w:pPr>
        <w:numPr>
          <w:ilvl w:val="0"/>
          <w:numId w:val="2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рассказать детям, какое значение для всех людей имеет хлеб, как много людей разных профессий трудятся, чтобы у нас на столе появился хлеб, что хлеб надо беречь;</w:t>
      </w:r>
    </w:p>
    <w:p w:rsidR="0093639C" w:rsidRDefault="0093639C" w:rsidP="009A297D">
      <w:pPr>
        <w:numPr>
          <w:ilvl w:val="0"/>
          <w:numId w:val="2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объяснить детям выражение «Хлеб — всему голова»;</w:t>
      </w:r>
    </w:p>
    <w:p w:rsidR="0093639C" w:rsidRDefault="0093639C" w:rsidP="009A297D">
      <w:pPr>
        <w:numPr>
          <w:ilvl w:val="0"/>
          <w:numId w:val="2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вместе с ребенком сходить в булочную посмотреть, какие есть хлебобулочные изделия;</w:t>
      </w:r>
    </w:p>
    <w:p w:rsidR="0093639C" w:rsidRDefault="0093639C" w:rsidP="009A297D">
      <w:pPr>
        <w:numPr>
          <w:ilvl w:val="0"/>
          <w:numId w:val="2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купив хлеб, обратить внимание на его вкус, запах, рассказать, из чего пекут хлеб;</w:t>
      </w:r>
    </w:p>
    <w:p w:rsidR="0093639C" w:rsidRDefault="0093639C" w:rsidP="009A297D">
      <w:pPr>
        <w:numPr>
          <w:ilvl w:val="0"/>
          <w:numId w:val="2"/>
        </w:numPr>
        <w:spacing w:after="0" w:line="240" w:lineRule="auto"/>
        <w:ind w:left="0"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рассмотреть пшеничное зерно, муку;</w:t>
      </w:r>
    </w:p>
    <w:p w:rsidR="0093639C" w:rsidRPr="009A5A6F" w:rsidRDefault="0093639C" w:rsidP="009A297D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firstLine="357"/>
        <w:contextualSpacing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поговорить с ребенком о труде колхозников, которые выращивают хлеб.</w:t>
      </w:r>
    </w:p>
    <w:p w:rsidR="0093639C" w:rsidRDefault="0093639C" w:rsidP="009A2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1</w:t>
      </w:r>
      <w:r>
        <w:rPr>
          <w:rFonts w:ascii="Times New Roman" w:eastAsia="Times New Roman" w:hAnsi="Times New Roman" w:cs="Times New Roman"/>
          <w:sz w:val="32"/>
          <w:szCs w:val="32"/>
        </w:rPr>
        <w:t>. Дидактическая игра «Откуда хлеб пришел».</w:t>
      </w:r>
    </w:p>
    <w:p w:rsidR="0093639C" w:rsidRDefault="0093639C" w:rsidP="009A29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(Взрослый задает вопрос, а ребенок отвечает.)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Откуда хлеб пришел? — Из магазина.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 в магазин как попал? — Из пекарни.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Что делают в пекарне? — Пекут хлеб.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 чего? — Из муки.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Из чего мука?         Из зерна.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Откуда зерно?         Из колоса пшеницы.</w:t>
      </w:r>
    </w:p>
    <w:p w:rsidR="0093639C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Откуда пшеница? — Выросла в поле.</w:t>
      </w:r>
    </w:p>
    <w:p w:rsidR="0093639C" w:rsidRPr="009A5A6F" w:rsidRDefault="0093639C" w:rsidP="009A297D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Кто ее посеял? - Колхозники</w:t>
      </w:r>
    </w:p>
    <w:p w:rsidR="0093639C" w:rsidRDefault="0093639C" w:rsidP="0093639C">
      <w:pPr>
        <w:spacing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3562985</wp:posOffset>
            </wp:positionH>
            <wp:positionV relativeFrom="paragraph">
              <wp:posOffset>1270</wp:posOffset>
            </wp:positionV>
            <wp:extent cx="1165860" cy="1196340"/>
            <wp:effectExtent l="19050" t="0" r="0" b="0"/>
            <wp:wrapSquare wrapText="bothSides"/>
            <wp:docPr id="1" name="Рисунок 1" descr="http://upanel.biz/_ph/2/2/26744632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anel.biz/_ph/2/2/26744632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2</w:t>
      </w:r>
      <w:r>
        <w:rPr>
          <w:rFonts w:ascii="Times New Roman" w:eastAsia="Times New Roman" w:hAnsi="Times New Roman" w:cs="Times New Roman"/>
          <w:sz w:val="32"/>
          <w:szCs w:val="32"/>
        </w:rPr>
        <w:t>. Отгадать загадку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  <w:sectPr w:rsidR="0093639C" w:rsidSect="0093639C">
          <w:type w:val="continuous"/>
          <w:pgSz w:w="11906" w:h="16838"/>
          <w:pgMar w:top="720" w:right="720" w:bottom="720" w:left="720" w:header="709" w:footer="709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space="708"/>
          <w:docGrid w:linePitch="360"/>
        </w:sectPr>
      </w:pP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Вырос с поле дом,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полон дом зерном.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(Колос)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:rsidR="0093639C" w:rsidRDefault="0093639C" w:rsidP="009A297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(Выложить фигурку из спичек по образцу).</w:t>
      </w:r>
    </w:p>
    <w:p w:rsidR="0093639C" w:rsidRDefault="0093639C" w:rsidP="0093639C">
      <w:pPr>
        <w:spacing w:after="0" w:line="240" w:lineRule="auto"/>
        <w:rPr>
          <w:szCs w:val="32"/>
        </w:rPr>
      </w:pPr>
    </w:p>
    <w:p w:rsidR="0093639C" w:rsidRDefault="0093639C" w:rsidP="0093639C">
      <w:pPr>
        <w:spacing w:after="0" w:line="240" w:lineRule="auto"/>
        <w:ind w:left="142"/>
        <w:rPr>
          <w:rFonts w:ascii="Times New Roman" w:eastAsia="Times New Roman" w:hAnsi="Times New Roman" w:cs="Times New Roman"/>
          <w:b/>
          <w:bCs/>
          <w:sz w:val="32"/>
          <w:szCs w:val="32"/>
        </w:rPr>
        <w:sectPr w:rsidR="0093639C" w:rsidSect="0093639C">
          <w:type w:val="continuous"/>
          <w:pgSz w:w="11906" w:h="16838"/>
          <w:pgMar w:top="720" w:right="720" w:bottom="720" w:left="720" w:header="709" w:footer="709" w:gutter="0"/>
          <w:pgBorders w:offsetFrom="page">
            <w:top w:val="thinThickThinLargeGap" w:sz="24" w:space="24" w:color="auto"/>
            <w:left w:val="thinThickThinLargeGap" w:sz="24" w:space="24" w:color="auto"/>
            <w:bottom w:val="thinThickThinLargeGap" w:sz="24" w:space="24" w:color="auto"/>
            <w:right w:val="thinThickThinLargeGap" w:sz="24" w:space="24" w:color="auto"/>
          </w:pgBorders>
          <w:cols w:num="2" w:space="708"/>
          <w:docGrid w:linePitch="360"/>
        </w:sectPr>
      </w:pPr>
    </w:p>
    <w:p w:rsidR="0093639C" w:rsidRPr="009A5A6F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Задание 3.</w:t>
      </w:r>
      <w:r>
        <w:rPr>
          <w:rFonts w:ascii="Times New Roman" w:eastAsia="Times New Roman" w:hAnsi="Times New Roman" w:cs="Times New Roman"/>
          <w:sz w:val="32"/>
          <w:szCs w:val="32"/>
        </w:rPr>
        <w:t> Объяснить ребенку значение слов: выращивать, пахать, сеять, молотить, косить, убирать, жать, молоть, печь.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93639C" w:rsidRDefault="0093639C" w:rsidP="009A297D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4.</w:t>
      </w:r>
      <w:r>
        <w:rPr>
          <w:rFonts w:ascii="Times New Roman" w:eastAsia="Times New Roman" w:hAnsi="Times New Roman" w:cs="Times New Roman"/>
          <w:sz w:val="32"/>
          <w:szCs w:val="32"/>
        </w:rPr>
        <w:t> Подобрать родственные слова к слову хлеб</w:t>
      </w:r>
    </w:p>
    <w:p w:rsidR="0093639C" w:rsidRDefault="0093639C" w:rsidP="009A297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                    (Хлебница, хлебный, хлебушек.)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5</w:t>
      </w:r>
      <w:r>
        <w:rPr>
          <w:rFonts w:ascii="Times New Roman" w:eastAsia="Times New Roman" w:hAnsi="Times New Roman" w:cs="Times New Roman"/>
          <w:sz w:val="32"/>
          <w:szCs w:val="32"/>
        </w:rPr>
        <w:t>. Дидактическая игра «Подбери признак»: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хлеб (какой?) — ... 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булка (какая?) — … .</w:t>
      </w:r>
    </w:p>
    <w:p w:rsidR="0093639C" w:rsidRDefault="0093639C" w:rsidP="009A297D">
      <w:pPr>
        <w:spacing w:before="120"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6.</w:t>
      </w:r>
      <w:r>
        <w:rPr>
          <w:rFonts w:ascii="Times New Roman" w:eastAsia="Times New Roman" w:hAnsi="Times New Roman" w:cs="Times New Roman"/>
          <w:sz w:val="32"/>
          <w:szCs w:val="32"/>
        </w:rPr>
        <w:t> Составить предложение из слов.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                       Хлеб, печь, мука, из.</w:t>
      </w:r>
    </w:p>
    <w:p w:rsidR="0093639C" w:rsidRDefault="0093639C" w:rsidP="009A297D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639C" w:rsidRDefault="0093639C" w:rsidP="009A297D">
      <w:pPr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3639C" w:rsidRDefault="0093639C" w:rsidP="009A297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lastRenderedPageBreak/>
        <w:t>Задание 7</w:t>
      </w:r>
      <w:r>
        <w:rPr>
          <w:rFonts w:ascii="Times New Roman" w:eastAsia="Times New Roman" w:hAnsi="Times New Roman" w:cs="Times New Roman"/>
          <w:sz w:val="32"/>
          <w:szCs w:val="32"/>
        </w:rPr>
        <w:t>. Составить рассказ по плану-рисунку «Откуда -   хлеб пришел»</w:t>
      </w:r>
    </w:p>
    <w:p w:rsidR="0093639C" w:rsidRDefault="0093639C" w:rsidP="0093639C">
      <w:pPr>
        <w:spacing w:after="0" w:line="240" w:lineRule="auto"/>
        <w:rPr>
          <w:szCs w:val="32"/>
        </w:rPr>
      </w:pPr>
      <w:r w:rsidRPr="009A5A6F">
        <w:rPr>
          <w:noProof/>
          <w:szCs w:val="32"/>
        </w:rPr>
        <w:drawing>
          <wp:inline distT="0" distB="0" distL="0" distR="0">
            <wp:extent cx="5223861" cy="2054155"/>
            <wp:effectExtent l="19050" t="0" r="0" b="0"/>
            <wp:docPr id="2" name="Рисунок 2" descr="http://upanel.biz/_ph/2/42524750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anel.biz/_ph/2/425247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861" cy="205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8.</w:t>
      </w:r>
      <w:r>
        <w:rPr>
          <w:rFonts w:ascii="Times New Roman" w:eastAsia="Times New Roman" w:hAnsi="Times New Roman" w:cs="Times New Roman"/>
          <w:sz w:val="32"/>
          <w:szCs w:val="32"/>
        </w:rPr>
        <w:t> Изменить слово хлеб в контексте предложения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(упражнение в падежном и предложном согласовании).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Я знаю пословицу о 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____________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Мама купила пшеничный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____________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Дети едят суп  с 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____________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Ваня пошел в магазин за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____________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Я не люблю есть суп без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____________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У меня дома нет </w:t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</w:r>
      <w:r>
        <w:rPr>
          <w:rFonts w:ascii="Times New Roman" w:eastAsia="Times New Roman" w:hAnsi="Times New Roman" w:cs="Times New Roman"/>
          <w:sz w:val="32"/>
          <w:szCs w:val="32"/>
        </w:rPr>
        <w:softHyphen/>
        <w:t>____________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 xml:space="preserve"> .</w:t>
      </w:r>
      <w:proofErr w:type="gramEnd"/>
    </w:p>
    <w:p w:rsidR="0093639C" w:rsidRDefault="0093639C" w:rsidP="009A297D">
      <w:pPr>
        <w:spacing w:after="0" w:line="240" w:lineRule="auto"/>
        <w:jc w:val="both"/>
        <w:rPr>
          <w:szCs w:val="32"/>
        </w:rPr>
      </w:pP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9</w:t>
      </w:r>
      <w:r>
        <w:rPr>
          <w:rFonts w:ascii="Times New Roman" w:eastAsia="Times New Roman" w:hAnsi="Times New Roman" w:cs="Times New Roman"/>
          <w:sz w:val="32"/>
          <w:szCs w:val="32"/>
        </w:rPr>
        <w:t>. На какую из геометрических форм похожи хлебобулочные изделия?</w:t>
      </w:r>
    </w:p>
    <w:p w:rsidR="0093639C" w:rsidRDefault="0093639C" w:rsidP="009A297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4167505</wp:posOffset>
            </wp:positionH>
            <wp:positionV relativeFrom="paragraph">
              <wp:posOffset>317500</wp:posOffset>
            </wp:positionV>
            <wp:extent cx="974090" cy="981710"/>
            <wp:effectExtent l="19050" t="0" r="0" b="0"/>
            <wp:wrapSquare wrapText="bothSides"/>
            <wp:docPr id="3" name="Рисунок 3" descr="http://upanel.biz/_ph/2/2/48009514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panel.biz/_ph/2/2/480095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90" cy="981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32"/>
          <w:szCs w:val="32"/>
        </w:rPr>
        <w:t>Хлеб, батон, круглый хлеб, пирог (овал, прямоугольник, круг).</w:t>
      </w:r>
    </w:p>
    <w:p w:rsidR="0093639C" w:rsidRDefault="0093639C" w:rsidP="0093639C">
      <w:pPr>
        <w:spacing w:before="120" w:after="0" w:line="240" w:lineRule="auto"/>
        <w:ind w:left="14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11.</w:t>
      </w:r>
      <w:r>
        <w:rPr>
          <w:rFonts w:ascii="Times New Roman" w:eastAsia="Times New Roman" w:hAnsi="Times New Roman" w:cs="Times New Roman"/>
          <w:sz w:val="32"/>
          <w:szCs w:val="32"/>
        </w:rPr>
        <w:t> Отгадать загадки.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Без рук, без ног, а в гору лезет.  (Тесто)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Отгадать легко и быстро: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Мягкий, пышный и душистый.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Он и черный, он и белый,</w:t>
      </w:r>
    </w:p>
    <w:p w:rsidR="0093639C" w:rsidRDefault="0093639C" w:rsidP="0093639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А бывает подгорелый. (Хлеб)</w:t>
      </w:r>
    </w:p>
    <w:p w:rsidR="0093639C" w:rsidRDefault="0093639C" w:rsidP="0093639C">
      <w:pPr>
        <w:spacing w:after="0" w:line="240" w:lineRule="auto"/>
        <w:rPr>
          <w:szCs w:val="32"/>
        </w:rPr>
      </w:pPr>
    </w:p>
    <w:p w:rsidR="0001380E" w:rsidRDefault="0001380E" w:rsidP="0093639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A5A6F" w:rsidRDefault="0093639C" w:rsidP="009A29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128905</wp:posOffset>
            </wp:positionH>
            <wp:positionV relativeFrom="paragraph">
              <wp:posOffset>12700</wp:posOffset>
            </wp:positionV>
            <wp:extent cx="3046095" cy="2280285"/>
            <wp:effectExtent l="19050" t="0" r="1905" b="0"/>
            <wp:wrapSquare wrapText="bothSides"/>
            <wp:docPr id="4" name="Рисунок 1" descr="https://ds04.infourok.ru/uploads/ex/02b5/000a4f6c-d29db0c3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2b5/000a4f6c-d29db0c3/img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095" cy="2280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5A6F">
        <w:rPr>
          <w:rFonts w:ascii="Times New Roman" w:eastAsia="Times New Roman" w:hAnsi="Times New Roman" w:cs="Times New Roman"/>
          <w:b/>
          <w:bCs/>
          <w:sz w:val="32"/>
          <w:szCs w:val="32"/>
        </w:rPr>
        <w:t>Задание 12.</w:t>
      </w:r>
      <w:r w:rsidR="009A5A6F">
        <w:rPr>
          <w:rFonts w:ascii="Times New Roman" w:eastAsia="Times New Roman" w:hAnsi="Times New Roman" w:cs="Times New Roman"/>
          <w:sz w:val="32"/>
          <w:szCs w:val="32"/>
        </w:rPr>
        <w:t> Выучить стихотворение.</w:t>
      </w:r>
    </w:p>
    <w:p w:rsidR="009A5A6F" w:rsidRDefault="009A5A6F" w:rsidP="009A297D">
      <w:pPr>
        <w:spacing w:before="240"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Хлеб ржаной, батоны, булки не добудешь на прогулке.</w:t>
      </w:r>
    </w:p>
    <w:p w:rsidR="009A5A6F" w:rsidRDefault="009A5A6F" w:rsidP="009A29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Люди хлеб в полях лелеют, сил для хлеба не жалеют.</w:t>
      </w:r>
    </w:p>
    <w:p w:rsidR="009A5A6F" w:rsidRDefault="009A5A6F" w:rsidP="009A297D">
      <w:pPr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(Объяснить ребенку выражение «Люди хлеб в полях лелею»)</w:t>
      </w:r>
    </w:p>
    <w:p w:rsidR="00BE2790" w:rsidRPr="009A5A6F" w:rsidRDefault="00BE2790" w:rsidP="0093639C">
      <w:pPr>
        <w:spacing w:after="0" w:line="240" w:lineRule="auto"/>
        <w:rPr>
          <w:szCs w:val="32"/>
        </w:rPr>
      </w:pPr>
      <w:bookmarkStart w:id="0" w:name="_GoBack"/>
      <w:bookmarkEnd w:id="0"/>
    </w:p>
    <w:sectPr w:rsidR="00BE2790" w:rsidRPr="009A5A6F" w:rsidSect="0093639C">
      <w:type w:val="continuous"/>
      <w:pgSz w:w="11906" w:h="16838"/>
      <w:pgMar w:top="720" w:right="720" w:bottom="720" w:left="720" w:header="709" w:footer="709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45485"/>
    <w:multiLevelType w:val="hybridMultilevel"/>
    <w:tmpl w:val="81C28C3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49B3"/>
    <w:rsid w:val="0001380E"/>
    <w:rsid w:val="001949B3"/>
    <w:rsid w:val="002D64CD"/>
    <w:rsid w:val="00413B3B"/>
    <w:rsid w:val="00450A5A"/>
    <w:rsid w:val="004765C5"/>
    <w:rsid w:val="00527B1A"/>
    <w:rsid w:val="0073302C"/>
    <w:rsid w:val="0093639C"/>
    <w:rsid w:val="00975781"/>
    <w:rsid w:val="009A297D"/>
    <w:rsid w:val="009A5A6F"/>
    <w:rsid w:val="009E40BD"/>
    <w:rsid w:val="00BE2790"/>
    <w:rsid w:val="00D5021D"/>
    <w:rsid w:val="00DD045C"/>
    <w:rsid w:val="00EA3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949B3"/>
  </w:style>
  <w:style w:type="paragraph" w:styleId="a3">
    <w:name w:val="Balloon Text"/>
    <w:basedOn w:val="a"/>
    <w:link w:val="a4"/>
    <w:uiPriority w:val="99"/>
    <w:semiHidden/>
    <w:unhideWhenUsed/>
    <w:rsid w:val="00194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9B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02C"/>
    <w:pPr>
      <w:ind w:left="720"/>
      <w:contextualSpacing/>
    </w:pPr>
  </w:style>
  <w:style w:type="table" w:styleId="a6">
    <w:name w:val="Table Grid"/>
    <w:basedOn w:val="a1"/>
    <w:uiPriority w:val="59"/>
    <w:rsid w:val="009A5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9321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2018-08-31T16:02:00Z</cp:lastPrinted>
  <dcterms:created xsi:type="dcterms:W3CDTF">2018-08-20T15:41:00Z</dcterms:created>
  <dcterms:modified xsi:type="dcterms:W3CDTF">2018-09-26T06:47:00Z</dcterms:modified>
</cp:coreProperties>
</file>