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3" w:rsidRPr="00812866" w:rsidRDefault="00812866" w:rsidP="0098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>Примерные комплексы</w:t>
      </w:r>
      <w:r w:rsidR="00980A63"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 xml:space="preserve"> </w:t>
      </w:r>
      <w:proofErr w:type="gramStart"/>
      <w:r w:rsidR="00980A63"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>профилактических</w:t>
      </w:r>
      <w:proofErr w:type="gramEnd"/>
      <w:r w:rsidR="00980A63"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 xml:space="preserve"> артикуляционных</w:t>
      </w:r>
    </w:p>
    <w:p w:rsidR="00980A63" w:rsidRPr="00812866" w:rsidRDefault="00980A63" w:rsidP="0098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</w:pPr>
      <w:r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>игр-упражн</w:t>
      </w:r>
      <w:r w:rsidR="00812866"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>ений</w:t>
      </w:r>
      <w:r w:rsidRPr="00812866">
        <w:rPr>
          <w:rFonts w:ascii="Times New Roman" w:eastAsia="Times New Roman" w:hAnsi="Times New Roman" w:cs="Times New Roman"/>
          <w:b/>
          <w:sz w:val="28"/>
          <w:szCs w:val="16"/>
          <w:u w:val="single"/>
          <w:shd w:val="clear" w:color="auto" w:fill="FFFFFF"/>
          <w:lang w:eastAsia="ru-RU"/>
        </w:rPr>
        <w:t xml:space="preserve">  для детей с 4-х лет:</w:t>
      </w:r>
    </w:p>
    <w:p w:rsidR="005F5FBD" w:rsidRPr="005F5FBD" w:rsidRDefault="00980A63" w:rsidP="005F5FBD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  <w:r w:rsidRPr="0090674F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</w:t>
      </w:r>
    </w:p>
    <w:p w:rsidR="00456145" w:rsidRDefault="0071058B" w:rsidP="007105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1.</w:t>
      </w:r>
      <w:r w:rsidR="005F5FBD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«Улыбочка» – «Труб</w:t>
      </w:r>
      <w:r w:rsidR="005F5FBD"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очка»</w:t>
      </w:r>
      <w:r w:rsidR="005F5FBD"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чередуем.</w:t>
      </w:r>
      <w:r w:rsidR="00456145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</w:t>
      </w:r>
    </w:p>
    <w:p w:rsidR="00456145" w:rsidRPr="00456145" w:rsidRDefault="00456145" w:rsidP="00710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456145">
        <w:rPr>
          <w:rFonts w:ascii="Times New Roman" w:eastAsia="Times New Roman" w:hAnsi="Times New Roman" w:cs="Times New Roman"/>
          <w:i/>
          <w:sz w:val="28"/>
          <w:lang w:eastAsia="ru-RU"/>
        </w:rPr>
        <w:t>«Улыбочка»</w:t>
      </w:r>
      <w:r w:rsidRPr="00456145">
        <w:rPr>
          <w:rFonts w:ascii="Times New Roman" w:eastAsia="Times New Roman" w:hAnsi="Times New Roman" w:cs="Times New Roman"/>
          <w:sz w:val="28"/>
          <w:lang w:eastAsia="ru-RU"/>
        </w:rPr>
        <w:t xml:space="preserve"> - улыбнуться, обнажив верхние и нижние зубы.</w:t>
      </w:r>
    </w:p>
    <w:p w:rsidR="005F5FBD" w:rsidRDefault="005F5FBD" w:rsidP="007105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«Трубочка»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зубы сомкнуты, губы округлены и слегка выдвинуты вперед, как при произнесении звука [О]. Следить, чтобы при этом были видны верхние и нижние зубы. Повтор чередования 5 - 7 раз.</w:t>
      </w:r>
    </w:p>
    <w:p w:rsidR="00980A63" w:rsidRPr="0090674F" w:rsidRDefault="00980A63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456145" w:rsidRPr="00456145" w:rsidRDefault="0071058B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2.</w:t>
      </w:r>
      <w:r w:rsidR="00980A63" w:rsidRPr="0090674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«Блинчик (Лопатка)» - «Иголочка» - «Чашечка»</w:t>
      </w:r>
      <w:r w:rsidR="00980A63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(описание </w:t>
      </w:r>
      <w:proofErr w:type="gramStart"/>
      <w:r w:rsidR="00980A63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см</w:t>
      </w:r>
      <w:proofErr w:type="gramEnd"/>
      <w:r w:rsidR="00980A63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. выше)</w:t>
      </w:r>
      <w:r w:rsidR="00980A63" w:rsidRPr="0090674F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. </w:t>
      </w:r>
    </w:p>
    <w:p w:rsidR="00456145" w:rsidRPr="00456145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  <w:r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«Лопат</w:t>
      </w: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к</w:t>
      </w:r>
      <w:r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а»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рот приоткрыт, губы в улыбке. Широкий передний край языка положить на нижнюю губу и удерживать</w:t>
      </w:r>
    </w:p>
    <w:p w:rsidR="00456145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«Иголочка</w:t>
      </w:r>
      <w:r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»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узкий, напряженный язык высунут вперед.</w:t>
      </w:r>
    </w:p>
    <w:p w:rsidR="00456145" w:rsidRPr="00456145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«Чашечка</w:t>
      </w:r>
      <w:r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»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- улыбнуться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, высунуть широкий язык и </w:t>
      </w:r>
      <w:r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захватить верхнюю губу, </w:t>
      </w:r>
      <w:r w:rsidRPr="004603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придать ему форму чашечки.</w:t>
      </w:r>
    </w:p>
    <w:p w:rsidR="00980A63" w:rsidRDefault="00980A63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 w:rsidRPr="0090674F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Каждую позу удерживать на счет от 1 до 7-10. Повторять это чередование 5-7 раз.</w:t>
      </w:r>
    </w:p>
    <w:p w:rsidR="00456145" w:rsidRPr="0090674F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980A63" w:rsidRPr="00456145" w:rsidRDefault="0071058B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3.</w:t>
      </w:r>
      <w:r w:rsidR="00980A63" w:rsidRPr="0090674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«Качели»</w:t>
      </w:r>
      <w:r w:rsidR="00980A63" w:rsidRPr="0090674F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улыбнуться, открыть рот. Широкий кончик языка поместить за верхние зубы. Удерживать эту позу на счет от 1 до 5-10. Затем широкий кончик языка поместить за нижние зубы и тоже удерживать в этой позе на счет от 1 до 5-10. Следить, чтобы губы не натягивались на зубы, нижняя челюсть не двигалась, и все время были видны и верхн</w:t>
      </w:r>
      <w:r w:rsidR="00980A63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ие и нижние зубы. Повторять 5-10 раз.</w:t>
      </w:r>
    </w:p>
    <w:p w:rsidR="00456145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812866" w:rsidRPr="0090674F" w:rsidRDefault="00812866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812866" w:rsidRPr="0071058B" w:rsidRDefault="00812866" w:rsidP="0071058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980A63" w:rsidRPr="00812866" w:rsidRDefault="0071058B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lastRenderedPageBreak/>
        <w:t>4</w:t>
      </w:r>
      <w:r w:rsidR="00812866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.</w:t>
      </w:r>
      <w:r w:rsidR="00980A63" w:rsidRPr="0090674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«Барабанщик»</w:t>
      </w:r>
      <w:r w:rsidR="00980A63" w:rsidRPr="0090674F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улыбнуться, открыть рот. Широким кончиком языка постучать за верхними зубами: «Д-Д-Д». Сначала медленно, чтобы отработать правильность позы и движения, затем темп убыстряется. Следить, чтобы нижняя губа не натягивалась на зубы, чтобы звук [Д]</w:t>
      </w:r>
      <w:r w:rsidR="00980A63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был четким, а не «хлюпающим».</w:t>
      </w:r>
    </w:p>
    <w:p w:rsidR="00456145" w:rsidRPr="00C9565F" w:rsidRDefault="00456145" w:rsidP="0071058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u w:val="single"/>
          <w:shd w:val="clear" w:color="auto" w:fill="FFFFFF"/>
          <w:lang w:eastAsia="ru-RU"/>
        </w:rPr>
      </w:pPr>
    </w:p>
    <w:p w:rsidR="005F5FBD" w:rsidRPr="0071058B" w:rsidRDefault="0071058B" w:rsidP="00710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5.</w:t>
      </w:r>
      <w:r w:rsidR="005F5FBD" w:rsidRPr="0071058B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 xml:space="preserve"> «Лопата»</w:t>
      </w:r>
      <w:r w:rsidR="005F5FBD"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рот приоткрыт, губы в улыбке. Широкий передний край языка положить на нижнюю губу и удерживать в таком положении под счет от 1 до 5-7. Или «Месим тесто» если «Лопата» еще не получается.</w:t>
      </w:r>
    </w:p>
    <w:p w:rsidR="005F5FBD" w:rsidRPr="0071058B" w:rsidRDefault="005F5FBD" w:rsidP="00710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 w:rsidRPr="0071058B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 xml:space="preserve">«Часики» </w:t>
      </w:r>
      <w:r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(</w:t>
      </w:r>
      <w:proofErr w:type="gramStart"/>
      <w:r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см</w:t>
      </w:r>
      <w:proofErr w:type="gramEnd"/>
      <w:r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. выше). «Лопату» и «Часики» чередовать. Повторять это чередование 5–7 раз. </w:t>
      </w:r>
    </w:p>
    <w:p w:rsidR="00456145" w:rsidRDefault="00456145" w:rsidP="007105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</w:p>
    <w:p w:rsidR="00456145" w:rsidRPr="0071058B" w:rsidRDefault="00456145" w:rsidP="00710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</w:t>
      </w:r>
      <w:r w:rsid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6.</w:t>
      </w:r>
      <w:r w:rsidR="005F5FBD"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«</w:t>
      </w:r>
      <w:r w:rsidR="005F5FBD" w:rsidRPr="0071058B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Вкусное варенье»</w:t>
      </w:r>
      <w:r w:rsidR="005F5FBD"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улыбнуться, открыть рот, широким кончиком языка облизать верхнюю губу движением сверху вниз и спрятать язык вглубь рта. Повторять 5 – 7 раз. Постепенно пробовать заменить его </w:t>
      </w:r>
      <w:r w:rsidR="005F5FBD" w:rsidRPr="0071058B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«Чашечкой»</w:t>
      </w:r>
      <w:r w:rsidR="005F5FBD" w:rsidRPr="0071058B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 xml:space="preserve"> - улыбнуться, широко открыть рот, высунуть широкий язык и придать ему форму чашечки.</w:t>
      </w:r>
    </w:p>
    <w:p w:rsidR="00456145" w:rsidRPr="0046038B" w:rsidRDefault="00456145" w:rsidP="007105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</w:p>
    <w:p w:rsidR="005F5FBD" w:rsidRPr="0046038B" w:rsidRDefault="0071058B" w:rsidP="007105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7.</w:t>
      </w:r>
      <w:r w:rsidR="005F5FBD" w:rsidRPr="000C51EF">
        <w:rPr>
          <w:rFonts w:ascii="Times New Roman" w:eastAsia="Times New Roman" w:hAnsi="Times New Roman" w:cs="Times New Roman"/>
          <w:i/>
          <w:sz w:val="28"/>
          <w:szCs w:val="16"/>
          <w:shd w:val="clear" w:color="auto" w:fill="FFFFFF"/>
          <w:lang w:eastAsia="ru-RU"/>
        </w:rPr>
        <w:t>«Кто дальше загонит мяч?»</w:t>
      </w:r>
      <w:r w:rsidR="005F5FBD" w:rsidRPr="0046038B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5F5FBD" w:rsidRPr="00A976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улыбнуться, положить широкий передний край языка на нижнюю губу и, как бы длительно произнося звук [Ф], сдуть ватку на противоположный край стола. Следить, чтобы щеки не надувались, нижняя губа не натягивалась на нижние зубы, чтобы ребенок при этом произносил звук [Ф], а не [Х], то есть воздушная струя была узкая и сильная (как на звук [Ф]), а не рассеянная (как при произношении [Х]).</w:t>
      </w:r>
    </w:p>
    <w:p w:rsidR="00A114A1" w:rsidRDefault="00A114A1" w:rsidP="0071058B">
      <w:pPr>
        <w:spacing w:after="0"/>
      </w:pPr>
    </w:p>
    <w:p w:rsidR="00980A63" w:rsidRDefault="00980A63" w:rsidP="005F5FBD">
      <w:pPr>
        <w:spacing w:after="0"/>
      </w:pPr>
    </w:p>
    <w:p w:rsidR="00980A63" w:rsidRDefault="00980A63"/>
    <w:p w:rsidR="00980A63" w:rsidRPr="009115DB" w:rsidRDefault="00980A63" w:rsidP="00980A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РЕКОМ</w:t>
      </w:r>
      <w:r w:rsidR="0071058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ЕНДАЦИИ ЛОГОПЕДА </w:t>
      </w:r>
    </w:p>
    <w:p w:rsidR="00980A63" w:rsidRDefault="00980A63" w:rsidP="00980A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ИГРЫ ДЛЯ РАЗВИТИЯ РЕЧИ ПО ДОРОГЕ В ДЕТСКИЙ </w:t>
      </w:r>
      <w:proofErr w:type="gramStart"/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САД</w:t>
      </w:r>
      <w:proofErr w:type="gramEnd"/>
      <w:r w:rsidRPr="009115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115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" name="Рисунок 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из чего состоит? Стул состоит из спинки, сиденья, ножек. Рубашка состоит из рукавов, воротника, карманов, пуговиц.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" name="Рисунок 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кем был раньше? Курочка была раньше цыпленком, а еще раньше я</w:t>
      </w:r>
      <w:r w:rsid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йцом. Рыба была раньше мальком</w:t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еще раньше икринкой. Яблоко было раньше цветочком.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3" name="Рисунок 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общего?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 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4" name="Рисунок 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произойдет, если…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5" name="Рисунок 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Один – много. Стул – стулья, врач – врачи, человек – люди.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6" name="Рисунок 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Назови ласково. Кот – котик, дом – домик, качели – </w:t>
      </w:r>
      <w:proofErr w:type="spell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качельки</w:t>
      </w:r>
      <w:proofErr w:type="spellEnd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машина – машинка.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7" name="Рисунок 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знаю пять имен. Ребенок хлопает в ладоши – Таня, София, Богдан, Даня, Тима. Называть можно не только имена – названия животных, цветов, виды посуды, мебели и т.д. 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6845" cy="156845"/>
            <wp:effectExtent l="19050" t="0" r="0" b="0"/>
            <wp:docPr id="8" name="Рисунок 8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Обобщаем.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9" name="Рисунок 9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Антонимы. Высокий – низкий, тяжелый – легкий, вверх – вниз, черный – белый.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0" name="Рисунок 10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Аналогии. Называйте ребенку предмет, а он придумывает аналогии, которые у него возникли с этим предметом. </w:t>
      </w:r>
      <w:proofErr w:type="gram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стакан – стекло, белка – орешки, зайчик – морковка, летчик – самолет, книга – картинки.</w:t>
      </w:r>
      <w:proofErr w:type="gramEnd"/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1" name="Рисунок 1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Консервируем. 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мороженое.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2" name="Рисунок 1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лишнее? Мама говорит: «В саду растут: яблоко, персик, бегемот, малина». Ребенок называет лишнее или хлопает в ладоши, когда услышит лишнее слово.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3" name="Рисунок 1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 </w:t>
      </w:r>
      <w:proofErr w:type="gram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 что-то… Я вижу</w:t>
      </w:r>
      <w:proofErr w:type="gramEnd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4" name="Рисунок 1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Загадываем слово.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71058B" w:rsidRDefault="0071058B" w:rsidP="00980A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058B" w:rsidRPr="0071058B" w:rsidRDefault="0071058B" w:rsidP="00980A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58B" w:rsidRDefault="0071058B" w:rsidP="007105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5" name="Рисунок 8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Обобщаем. Вы называете: береза, дуб, клен. Ребенок должен обобщить – это деревья. Чашка, ложка, вилка – это посуда. Самолет, вертолет, дирижабль – это транспорт (уточняем: воздушный).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6" name="Рисунок 9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Антонимы. Высокий – низкий, тяжелый – легкий, вверх – вниз, черный – белый.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7" name="Рисунок 10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Аналогии. Называйте ребенку предмет, а он придумывает аналогии, которые у него возникли с этим предметом. </w:t>
      </w:r>
      <w:proofErr w:type="gram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стакан – стекло, белка – орешки, зайчик – морковка, летчик – самолет, книга – картинки.</w:t>
      </w:r>
      <w:proofErr w:type="gramEnd"/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8" name="Рисунок 1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Консервируем. Скажите ребенку, что у вас есть трехлитровая банка, в которую вы будете консервировать все слова на букву М, например: мишка, машина, моль, морковь, магазин, мороженое.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19" name="Рисунок 1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лишнее? Мама говорит: «В саду растут: яблоко, персик, бегемот, малина». Ребенок называет лишнее или хлопает в ладоши, когда услышит лишнее слово.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0" name="Рисунок 1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 </w:t>
      </w:r>
      <w:proofErr w:type="gram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 что-то… Я вижу</w:t>
      </w:r>
      <w:proofErr w:type="gramEnd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что-то красное – отыскиваем глазами все красные предметы и называем их. Можно соревноваться – кто увидит больше красных (зеленых, круглых) предметов.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1" name="Рисунок 1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Загадываем слово. Малыш загадывает любое слово. Мама с помощью наводящих вопросов пытается узнать – что это. Например: оно съедобное? У него есть крылья? Его любит кушать зайчик? Потом меняемся местами.</w:t>
      </w:r>
    </w:p>
    <w:p w:rsidR="0071058B" w:rsidRDefault="0071058B" w:rsidP="007105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1058B" w:rsidRPr="009115DB" w:rsidRDefault="0071058B" w:rsidP="0071058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ЕНДАЦИИ ЛОГОПЕДА </w:t>
      </w:r>
    </w:p>
    <w:p w:rsidR="00980A63" w:rsidRPr="0071058B" w:rsidRDefault="0071058B" w:rsidP="0071058B">
      <w:pPr>
        <w:spacing w:after="0" w:line="240" w:lineRule="auto"/>
        <w:rPr>
          <w:sz w:val="28"/>
          <w:szCs w:val="28"/>
        </w:rPr>
      </w:pPr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ИГРЫ ДЛЯ РАЗВИТИЯ РЕЧИ ПО ДОРОГЕ В ДЕТСКИЙ </w:t>
      </w:r>
      <w:proofErr w:type="gramStart"/>
      <w:r w:rsidRPr="009115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САД</w:t>
      </w:r>
      <w:proofErr w:type="gramEnd"/>
      <w:r w:rsidRPr="009115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9115D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2" name="Рисунок 1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из чего состоит? Стул состоит из спинки, сиденья, ножек. Рубашка состоит из рукавов, воротника, карманов, пуговиц.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3" name="Рисунок 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кем был раньше? Курочка была раньше цыпленком, а еще раньше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йцом. Рыба была раньше мальком</w:t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еще раньше икринкой. Яблоко было раньше цветочком.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4" name="Рисунок 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общего? Что общего может быть у яблока и кубика? Они оба могут быть красными. Что общего у елки и кактуса? У них есть иголки. Что общего у птички и самолета? У них есть крылья. 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5" name="Рисунок 4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Что произойдет, если… Что произойдет, если не закрыть холодильник? Что произойдет, если оставить включенной воду? Выслушайте ответы ребенка. Некоторым вы удивитесь сами. Такая игра учит мыслить.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6" name="Рисунок 5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Один – много. Стул – стулья, врач – врачи, человек – люди.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7" name="Рисунок 6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Назови ласково. Кот – котик, дом – домик, качели – </w:t>
      </w:r>
      <w:proofErr w:type="spellStart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качельки</w:t>
      </w:r>
      <w:proofErr w:type="spellEnd"/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машина – машинка.</w:t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05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845" cy="156845"/>
            <wp:effectExtent l="19050" t="0" r="0" b="0"/>
            <wp:docPr id="28" name="Рисунок 7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05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 знаю пять имен. Ребенок хлопает в ладоши – Таня, София, Богдан, Даня, Тима. Называть можно не только имена – названия животных, цветов, виды посуды, мебели и т.д. </w:t>
      </w:r>
    </w:p>
    <w:sectPr w:rsidR="00980A63" w:rsidRPr="0071058B" w:rsidSect="005F5FB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AC8"/>
    <w:multiLevelType w:val="hybridMultilevel"/>
    <w:tmpl w:val="371A7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1687E"/>
    <w:multiLevelType w:val="hybridMultilevel"/>
    <w:tmpl w:val="469AE9F8"/>
    <w:lvl w:ilvl="0" w:tplc="AF34C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A005A"/>
    <w:multiLevelType w:val="hybridMultilevel"/>
    <w:tmpl w:val="5DB683BA"/>
    <w:lvl w:ilvl="0" w:tplc="D1CE4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13A9F"/>
    <w:multiLevelType w:val="hybridMultilevel"/>
    <w:tmpl w:val="04DEF8A8"/>
    <w:lvl w:ilvl="0" w:tplc="C9A43A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A63"/>
    <w:rsid w:val="002713D7"/>
    <w:rsid w:val="00456145"/>
    <w:rsid w:val="005F5FBD"/>
    <w:rsid w:val="00671651"/>
    <w:rsid w:val="00704ECF"/>
    <w:rsid w:val="0071058B"/>
    <w:rsid w:val="00812866"/>
    <w:rsid w:val="008948EB"/>
    <w:rsid w:val="00980A63"/>
    <w:rsid w:val="009A2AFD"/>
    <w:rsid w:val="00A1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6</cp:revision>
  <dcterms:created xsi:type="dcterms:W3CDTF">2018-10-15T14:20:00Z</dcterms:created>
  <dcterms:modified xsi:type="dcterms:W3CDTF">2018-11-02T04:10:00Z</dcterms:modified>
</cp:coreProperties>
</file>